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6362C" w14:textId="288DA202" w:rsidR="009E1C90" w:rsidRDefault="009E1C90" w:rsidP="009E1C90">
      <w:pPr>
        <w:spacing w:after="0"/>
        <w:jc w:val="center"/>
        <w:rPr>
          <w:b/>
          <w:bCs/>
          <w:sz w:val="40"/>
          <w:szCs w:val="40"/>
        </w:rPr>
      </w:pPr>
    </w:p>
    <w:p w14:paraId="432B5EA0" w14:textId="77777777" w:rsidR="009E1C90" w:rsidRDefault="009E1C90" w:rsidP="009E1C90">
      <w:pPr>
        <w:spacing w:after="0"/>
        <w:jc w:val="center"/>
        <w:rPr>
          <w:b/>
          <w:bCs/>
          <w:sz w:val="40"/>
          <w:szCs w:val="40"/>
        </w:rPr>
      </w:pPr>
    </w:p>
    <w:p w14:paraId="48150BDE" w14:textId="77777777" w:rsidR="00E0013B" w:rsidRDefault="00E0013B" w:rsidP="00F631A7">
      <w:pPr>
        <w:pStyle w:val="Heading1"/>
      </w:pPr>
    </w:p>
    <w:p w14:paraId="06FF9BD8" w14:textId="72B5BAE5" w:rsidR="00E0013B" w:rsidRDefault="004C67E7">
      <w:r>
        <w:rPr>
          <w:noProof/>
        </w:rPr>
        <mc:AlternateContent>
          <mc:Choice Requires="wps">
            <w:drawing>
              <wp:anchor distT="0" distB="0" distL="114300" distR="114300" simplePos="0" relativeHeight="251660288" behindDoc="0" locked="0" layoutInCell="1" allowOverlap="1" wp14:anchorId="40CFC546" wp14:editId="11A9F373">
                <wp:simplePos x="0" y="0"/>
                <wp:positionH relativeFrom="column">
                  <wp:posOffset>1175385</wp:posOffset>
                </wp:positionH>
                <wp:positionV relativeFrom="paragraph">
                  <wp:posOffset>3940810</wp:posOffset>
                </wp:positionV>
                <wp:extent cx="4276725" cy="723900"/>
                <wp:effectExtent l="0" t="0" r="9525" b="0"/>
                <wp:wrapNone/>
                <wp:docPr id="1298719884" name="Text Box 2"/>
                <wp:cNvGraphicFramePr/>
                <a:graphic xmlns:a="http://schemas.openxmlformats.org/drawingml/2006/main">
                  <a:graphicData uri="http://schemas.microsoft.com/office/word/2010/wordprocessingShape">
                    <wps:wsp>
                      <wps:cNvSpPr txBox="1"/>
                      <wps:spPr>
                        <a:xfrm>
                          <a:off x="0" y="0"/>
                          <a:ext cx="4276725" cy="723900"/>
                        </a:xfrm>
                        <a:prstGeom prst="rect">
                          <a:avLst/>
                        </a:prstGeom>
                        <a:solidFill>
                          <a:schemeClr val="lt1"/>
                        </a:solidFill>
                        <a:ln w="6350">
                          <a:noFill/>
                        </a:ln>
                      </wps:spPr>
                      <wps:txbx>
                        <w:txbxContent>
                          <w:p w14:paraId="6C930CF3" w14:textId="6CAE47D6" w:rsidR="004C67E7" w:rsidRPr="009E1C90" w:rsidRDefault="004C67E7" w:rsidP="004C67E7">
                            <w:pPr>
                              <w:jc w:val="center"/>
                              <w:rPr>
                                <w:b/>
                                <w:bCs/>
                                <w:color w:val="FF0000"/>
                                <w:sz w:val="56"/>
                                <w:szCs w:val="56"/>
                              </w:rPr>
                            </w:pPr>
                            <w:r w:rsidRPr="009E1C90">
                              <w:rPr>
                                <w:b/>
                                <w:bCs/>
                                <w:color w:val="FF0000"/>
                                <w:sz w:val="56"/>
                                <w:szCs w:val="56"/>
                              </w:rPr>
                              <w:t>COMPANY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CFC546" id="_x0000_t202" coordsize="21600,21600" o:spt="202" path="m,l,21600r21600,l21600,xe">
                <v:stroke joinstyle="miter"/>
                <v:path gradientshapeok="t" o:connecttype="rect"/>
              </v:shapetype>
              <v:shape id="Text Box 2" o:spid="_x0000_s1026" type="#_x0000_t202" style="position:absolute;margin-left:92.55pt;margin-top:310.3pt;width:336.75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" fillcolor="white [3201]" stroked="f" strokeweight=".5pt">
                <v:textbox>
                  <w:txbxContent>
                    <w:p w14:paraId="6C930CF3" w14:textId="6CAE47D6" w:rsidR="004C67E7" w:rsidRPr="009E1C90" w:rsidRDefault="004C67E7" w:rsidP="004C67E7">
                      <w:pPr>
                        <w:jc w:val="center"/>
                        <w:rPr>
                          <w:b/>
                          <w:bCs/>
                          <w:color w:val="FF0000"/>
                          <w:sz w:val="56"/>
                          <w:szCs w:val="56"/>
                        </w:rPr>
                      </w:pPr>
                      <w:r w:rsidRPr="009E1C90">
                        <w:rPr>
                          <w:b/>
                          <w:bCs/>
                          <w:color w:val="FF0000"/>
                          <w:sz w:val="56"/>
                          <w:szCs w:val="56"/>
                        </w:rPr>
                        <w:t>COMPANY</w:t>
                      </w:r>
                    </w:p>
                  </w:txbxContent>
                </v:textbox>
              </v:shape>
            </w:pict>
          </mc:Fallback>
        </mc:AlternateContent>
      </w:r>
      <w:r w:rsidR="00E0013B">
        <w:rPr>
          <w:noProof/>
        </w:rPr>
        <mc:AlternateContent>
          <mc:Choice Requires="wps">
            <w:drawing>
              <wp:anchor distT="0" distB="0" distL="114300" distR="114300" simplePos="0" relativeHeight="251659264" behindDoc="0" locked="0" layoutInCell="1" allowOverlap="1" wp14:anchorId="4CE5030E" wp14:editId="20502D81">
                <wp:simplePos x="0" y="0"/>
                <wp:positionH relativeFrom="column">
                  <wp:posOffset>1093470</wp:posOffset>
                </wp:positionH>
                <wp:positionV relativeFrom="paragraph">
                  <wp:posOffset>1416685</wp:posOffset>
                </wp:positionV>
                <wp:extent cx="4400550" cy="1847850"/>
                <wp:effectExtent l="0" t="0" r="19050" b="19050"/>
                <wp:wrapNone/>
                <wp:docPr id="1797731514" name="Text Box 1"/>
                <wp:cNvGraphicFramePr/>
                <a:graphic xmlns:a="http://schemas.openxmlformats.org/drawingml/2006/main">
                  <a:graphicData uri="http://schemas.microsoft.com/office/word/2010/wordprocessingShape">
                    <wps:wsp>
                      <wps:cNvSpPr txBox="1"/>
                      <wps:spPr>
                        <a:xfrm>
                          <a:off x="0" y="0"/>
                          <a:ext cx="4400550" cy="1847850"/>
                        </a:xfrm>
                        <a:prstGeom prst="rect">
                          <a:avLst/>
                        </a:prstGeom>
                        <a:solidFill>
                          <a:schemeClr val="bg2"/>
                        </a:solidFill>
                        <a:ln w="6350">
                          <a:solidFill>
                            <a:prstClr val="black"/>
                          </a:solidFill>
                        </a:ln>
                      </wps:spPr>
                      <wps:txbx>
                        <w:txbxContent>
                          <w:p w14:paraId="1021A3CB" w14:textId="619CD3C8" w:rsidR="00E0013B" w:rsidRPr="00E0013B" w:rsidRDefault="00E0013B" w:rsidP="00E0013B">
                            <w:pPr>
                              <w:pStyle w:val="Heading1"/>
                              <w:jc w:val="center"/>
                              <w:rPr>
                                <w:sz w:val="72"/>
                                <w:szCs w:val="72"/>
                              </w:rPr>
                            </w:pPr>
                            <w:bookmarkStart w:id="0" w:name="_Toc162515896"/>
                            <w:bookmarkStart w:id="1" w:name="_Toc162516058"/>
                            <w:bookmarkStart w:id="2" w:name="_Toc162516155"/>
                            <w:bookmarkStart w:id="3" w:name="_Toc164670819"/>
                            <w:r w:rsidRPr="00E0013B">
                              <w:rPr>
                                <w:sz w:val="72"/>
                                <w:szCs w:val="72"/>
                              </w:rPr>
                              <w:t>Workplace Violence Prevention Plan</w:t>
                            </w:r>
                            <w:bookmarkEnd w:id="0"/>
                            <w:bookmarkEnd w:id="1"/>
                            <w:bookmarkEnd w:id="2"/>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E5030E" id="Text Box 1" o:spid="_x0000_s1027" type="#_x0000_t202" style="position:absolute;margin-left:86.1pt;margin-top:111.55pt;width:346.5pt;height:14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" fillcolor="#e8e8e8 [3214]" strokeweight=".5pt">
                <v:textbox>
                  <w:txbxContent>
                    <w:p w14:paraId="1021A3CB" w14:textId="619CD3C8" w:rsidR="00E0013B" w:rsidRPr="00E0013B" w:rsidRDefault="00E0013B" w:rsidP="00E0013B">
                      <w:pPr>
                        <w:pStyle w:val="Heading1"/>
                        <w:jc w:val="center"/>
                        <w:rPr>
                          <w:sz w:val="72"/>
                          <w:szCs w:val="72"/>
                        </w:rPr>
                      </w:pPr>
                      <w:bookmarkStart w:id="4" w:name="_Toc162515896"/>
                      <w:bookmarkStart w:id="5" w:name="_Toc162516058"/>
                      <w:bookmarkStart w:id="6" w:name="_Toc162516155"/>
                      <w:bookmarkStart w:id="7" w:name="_Toc164670819"/>
                      <w:r w:rsidRPr="00E0013B">
                        <w:rPr>
                          <w:sz w:val="72"/>
                          <w:szCs w:val="72"/>
                        </w:rPr>
                        <w:t>Workplace Violence Prevention Plan</w:t>
                      </w:r>
                      <w:bookmarkEnd w:id="4"/>
                      <w:bookmarkEnd w:id="5"/>
                      <w:bookmarkEnd w:id="6"/>
                      <w:bookmarkEnd w:id="7"/>
                    </w:p>
                  </w:txbxContent>
                </v:textbox>
              </v:shape>
            </w:pict>
          </mc:Fallback>
        </mc:AlternateContent>
      </w:r>
      <w:r w:rsidR="00E0013B">
        <w:br w:type="page"/>
      </w:r>
    </w:p>
    <w:bookmarkStart w:id="8" w:name="_Toc162516156" w:displacedByCustomXml="next"/>
    <w:sdt>
      <w:sdtPr>
        <w:rPr>
          <w:rFonts w:asciiTheme="minorHAnsi" w:eastAsiaTheme="minorHAnsi" w:hAnsiTheme="minorHAnsi" w:cstheme="minorBidi"/>
          <w:color w:val="auto"/>
          <w:kern w:val="2"/>
          <w:sz w:val="22"/>
          <w:szCs w:val="22"/>
          <w14:ligatures w14:val="standardContextual"/>
        </w:rPr>
        <w:id w:val="1317543690"/>
        <w:docPartObj>
          <w:docPartGallery w:val="Table of Contents"/>
          <w:docPartUnique/>
        </w:docPartObj>
      </w:sdtPr>
      <w:sdtEndPr>
        <w:rPr>
          <w:b/>
          <w:bCs/>
          <w:noProof/>
        </w:rPr>
      </w:sdtEndPr>
      <w:sdtContent>
        <w:p w14:paraId="7B424B2E" w14:textId="6948C1EE" w:rsidR="00605AE7" w:rsidRDefault="00605AE7">
          <w:pPr>
            <w:pStyle w:val="TOCHeading"/>
          </w:pPr>
          <w:r>
            <w:t>Contents</w:t>
          </w:r>
        </w:p>
        <w:p w14:paraId="3F1D3722" w14:textId="1E2AB7DA" w:rsidR="00CE10D0" w:rsidRDefault="00605AE7">
          <w:pPr>
            <w:pStyle w:val="TOC1"/>
            <w:tabs>
              <w:tab w:val="right" w:leader="dot" w:pos="10502"/>
            </w:tabs>
            <w:rPr>
              <w:rFonts w:eastAsiaTheme="minorEastAsia"/>
              <w:noProof/>
              <w:sz w:val="24"/>
              <w:szCs w:val="24"/>
            </w:rPr>
          </w:pPr>
          <w:r>
            <w:fldChar w:fldCharType="begin"/>
          </w:r>
          <w:r>
            <w:instrText xml:space="preserve"> TOC \o "1-3" \h \z \u </w:instrText>
          </w:r>
          <w:r>
            <w:fldChar w:fldCharType="separate"/>
          </w:r>
          <w:hyperlink w:anchor="_Toc164670819" w:history="1">
            <w:r w:rsidR="00CE10D0" w:rsidRPr="005974A9">
              <w:rPr>
                <w:rStyle w:val="Hyperlink"/>
                <w:noProof/>
              </w:rPr>
              <w:t>Workplace Violence Prevention Plan</w:t>
            </w:r>
            <w:r w:rsidR="00CE10D0">
              <w:rPr>
                <w:noProof/>
                <w:webHidden/>
              </w:rPr>
              <w:tab/>
            </w:r>
            <w:r w:rsidR="00CE10D0">
              <w:rPr>
                <w:noProof/>
                <w:webHidden/>
              </w:rPr>
              <w:fldChar w:fldCharType="begin"/>
            </w:r>
            <w:r w:rsidR="00CE10D0">
              <w:rPr>
                <w:noProof/>
                <w:webHidden/>
              </w:rPr>
              <w:instrText xml:space="preserve"> PAGEREF _Toc164670819 \h </w:instrText>
            </w:r>
            <w:r w:rsidR="00CE10D0">
              <w:rPr>
                <w:noProof/>
                <w:webHidden/>
              </w:rPr>
            </w:r>
            <w:r w:rsidR="00CE10D0">
              <w:rPr>
                <w:noProof/>
                <w:webHidden/>
              </w:rPr>
              <w:fldChar w:fldCharType="separate"/>
            </w:r>
            <w:r w:rsidR="00CE10D0">
              <w:rPr>
                <w:noProof/>
                <w:webHidden/>
              </w:rPr>
              <w:t>1</w:t>
            </w:r>
            <w:r w:rsidR="00CE10D0">
              <w:rPr>
                <w:noProof/>
                <w:webHidden/>
              </w:rPr>
              <w:fldChar w:fldCharType="end"/>
            </w:r>
          </w:hyperlink>
        </w:p>
        <w:p w14:paraId="5ED8EAF1" w14:textId="0C26ED70" w:rsidR="00CE10D0" w:rsidRDefault="0057719B">
          <w:pPr>
            <w:pStyle w:val="TOC1"/>
            <w:tabs>
              <w:tab w:val="right" w:leader="dot" w:pos="10502"/>
            </w:tabs>
            <w:rPr>
              <w:rFonts w:eastAsiaTheme="minorEastAsia"/>
              <w:noProof/>
              <w:sz w:val="24"/>
              <w:szCs w:val="24"/>
            </w:rPr>
          </w:pPr>
          <w:hyperlink w:anchor="_Toc164670820" w:history="1">
            <w:r w:rsidR="00CE10D0" w:rsidRPr="005974A9">
              <w:rPr>
                <w:rStyle w:val="Hyperlink"/>
                <w:noProof/>
              </w:rPr>
              <w:t>Introduction</w:t>
            </w:r>
            <w:r w:rsidR="00CE10D0">
              <w:rPr>
                <w:noProof/>
                <w:webHidden/>
              </w:rPr>
              <w:tab/>
            </w:r>
            <w:r w:rsidR="00CE10D0">
              <w:rPr>
                <w:noProof/>
                <w:webHidden/>
              </w:rPr>
              <w:fldChar w:fldCharType="begin"/>
            </w:r>
            <w:r w:rsidR="00CE10D0">
              <w:rPr>
                <w:noProof/>
                <w:webHidden/>
              </w:rPr>
              <w:instrText xml:space="preserve"> PAGEREF _Toc164670820 \h </w:instrText>
            </w:r>
            <w:r w:rsidR="00CE10D0">
              <w:rPr>
                <w:noProof/>
                <w:webHidden/>
              </w:rPr>
            </w:r>
            <w:r w:rsidR="00CE10D0">
              <w:rPr>
                <w:noProof/>
                <w:webHidden/>
              </w:rPr>
              <w:fldChar w:fldCharType="separate"/>
            </w:r>
            <w:r w:rsidR="00CE10D0">
              <w:rPr>
                <w:noProof/>
                <w:webHidden/>
              </w:rPr>
              <w:t>4</w:t>
            </w:r>
            <w:r w:rsidR="00CE10D0">
              <w:rPr>
                <w:noProof/>
                <w:webHidden/>
              </w:rPr>
              <w:fldChar w:fldCharType="end"/>
            </w:r>
          </w:hyperlink>
        </w:p>
        <w:p w14:paraId="42BA065A" w14:textId="72039A2B" w:rsidR="00CE10D0" w:rsidRDefault="0057719B">
          <w:pPr>
            <w:pStyle w:val="TOC2"/>
            <w:tabs>
              <w:tab w:val="right" w:leader="dot" w:pos="10502"/>
            </w:tabs>
            <w:rPr>
              <w:rFonts w:eastAsiaTheme="minorEastAsia"/>
              <w:noProof/>
              <w:sz w:val="24"/>
              <w:szCs w:val="24"/>
            </w:rPr>
          </w:pPr>
          <w:hyperlink w:anchor="_Toc164670821" w:history="1">
            <w:r w:rsidR="00CE10D0" w:rsidRPr="005974A9">
              <w:rPr>
                <w:rStyle w:val="Hyperlink"/>
                <w:noProof/>
              </w:rPr>
              <w:t>Company</w:t>
            </w:r>
            <w:r w:rsidR="00CE10D0">
              <w:rPr>
                <w:noProof/>
                <w:webHidden/>
              </w:rPr>
              <w:tab/>
            </w:r>
            <w:r w:rsidR="00CE10D0">
              <w:rPr>
                <w:noProof/>
                <w:webHidden/>
              </w:rPr>
              <w:fldChar w:fldCharType="begin"/>
            </w:r>
            <w:r w:rsidR="00CE10D0">
              <w:rPr>
                <w:noProof/>
                <w:webHidden/>
              </w:rPr>
              <w:instrText xml:space="preserve"> PAGEREF _Toc164670821 \h </w:instrText>
            </w:r>
            <w:r w:rsidR="00CE10D0">
              <w:rPr>
                <w:noProof/>
                <w:webHidden/>
              </w:rPr>
            </w:r>
            <w:r w:rsidR="00CE10D0">
              <w:rPr>
                <w:noProof/>
                <w:webHidden/>
              </w:rPr>
              <w:fldChar w:fldCharType="separate"/>
            </w:r>
            <w:r w:rsidR="00CE10D0">
              <w:rPr>
                <w:noProof/>
                <w:webHidden/>
              </w:rPr>
              <w:t>4</w:t>
            </w:r>
            <w:r w:rsidR="00CE10D0">
              <w:rPr>
                <w:noProof/>
                <w:webHidden/>
              </w:rPr>
              <w:fldChar w:fldCharType="end"/>
            </w:r>
          </w:hyperlink>
        </w:p>
        <w:p w14:paraId="75928CA0" w14:textId="0E80F3D3" w:rsidR="00CE10D0" w:rsidRDefault="0057719B">
          <w:pPr>
            <w:pStyle w:val="TOC2"/>
            <w:tabs>
              <w:tab w:val="right" w:leader="dot" w:pos="10502"/>
            </w:tabs>
            <w:rPr>
              <w:rFonts w:eastAsiaTheme="minorEastAsia"/>
              <w:noProof/>
              <w:sz w:val="24"/>
              <w:szCs w:val="24"/>
            </w:rPr>
          </w:pPr>
          <w:hyperlink w:anchor="_Toc164670822" w:history="1">
            <w:r w:rsidR="00CE10D0" w:rsidRPr="005974A9">
              <w:rPr>
                <w:rStyle w:val="Hyperlink"/>
                <w:noProof/>
              </w:rPr>
              <w:t>Definitions</w:t>
            </w:r>
            <w:r w:rsidR="00CE10D0">
              <w:rPr>
                <w:noProof/>
                <w:webHidden/>
              </w:rPr>
              <w:tab/>
            </w:r>
            <w:r w:rsidR="00CE10D0">
              <w:rPr>
                <w:noProof/>
                <w:webHidden/>
              </w:rPr>
              <w:fldChar w:fldCharType="begin"/>
            </w:r>
            <w:r w:rsidR="00CE10D0">
              <w:rPr>
                <w:noProof/>
                <w:webHidden/>
              </w:rPr>
              <w:instrText xml:space="preserve"> PAGEREF _Toc164670822 \h </w:instrText>
            </w:r>
            <w:r w:rsidR="00CE10D0">
              <w:rPr>
                <w:noProof/>
                <w:webHidden/>
              </w:rPr>
            </w:r>
            <w:r w:rsidR="00CE10D0">
              <w:rPr>
                <w:noProof/>
                <w:webHidden/>
              </w:rPr>
              <w:fldChar w:fldCharType="separate"/>
            </w:r>
            <w:r w:rsidR="00CE10D0">
              <w:rPr>
                <w:noProof/>
                <w:webHidden/>
              </w:rPr>
              <w:t>4</w:t>
            </w:r>
            <w:r w:rsidR="00CE10D0">
              <w:rPr>
                <w:noProof/>
                <w:webHidden/>
              </w:rPr>
              <w:fldChar w:fldCharType="end"/>
            </w:r>
          </w:hyperlink>
        </w:p>
        <w:p w14:paraId="1229BF7A" w14:textId="1F3F24C9" w:rsidR="00CE10D0" w:rsidRDefault="0057719B">
          <w:pPr>
            <w:pStyle w:val="TOC2"/>
            <w:tabs>
              <w:tab w:val="right" w:leader="dot" w:pos="10502"/>
            </w:tabs>
            <w:rPr>
              <w:rFonts w:eastAsiaTheme="minorEastAsia"/>
              <w:noProof/>
              <w:sz w:val="24"/>
              <w:szCs w:val="24"/>
            </w:rPr>
          </w:pPr>
          <w:hyperlink w:anchor="_Toc164670823" w:history="1">
            <w:r w:rsidR="00CE10D0" w:rsidRPr="005974A9">
              <w:rPr>
                <w:rStyle w:val="Hyperlink"/>
                <w:noProof/>
              </w:rPr>
              <w:t>Examples of Coworker Violence</w:t>
            </w:r>
            <w:r w:rsidR="00CE10D0">
              <w:rPr>
                <w:noProof/>
                <w:webHidden/>
              </w:rPr>
              <w:tab/>
            </w:r>
            <w:r w:rsidR="00CE10D0">
              <w:rPr>
                <w:noProof/>
                <w:webHidden/>
              </w:rPr>
              <w:fldChar w:fldCharType="begin"/>
            </w:r>
            <w:r w:rsidR="00CE10D0">
              <w:rPr>
                <w:noProof/>
                <w:webHidden/>
              </w:rPr>
              <w:instrText xml:space="preserve"> PAGEREF _Toc164670823 \h </w:instrText>
            </w:r>
            <w:r w:rsidR="00CE10D0">
              <w:rPr>
                <w:noProof/>
                <w:webHidden/>
              </w:rPr>
            </w:r>
            <w:r w:rsidR="00CE10D0">
              <w:rPr>
                <w:noProof/>
                <w:webHidden/>
              </w:rPr>
              <w:fldChar w:fldCharType="separate"/>
            </w:r>
            <w:r w:rsidR="00CE10D0">
              <w:rPr>
                <w:noProof/>
                <w:webHidden/>
              </w:rPr>
              <w:t>5</w:t>
            </w:r>
            <w:r w:rsidR="00CE10D0">
              <w:rPr>
                <w:noProof/>
                <w:webHidden/>
              </w:rPr>
              <w:fldChar w:fldCharType="end"/>
            </w:r>
          </w:hyperlink>
        </w:p>
        <w:p w14:paraId="66A36DC8" w14:textId="22705E73" w:rsidR="00CE10D0" w:rsidRDefault="0057719B">
          <w:pPr>
            <w:pStyle w:val="TOC2"/>
            <w:tabs>
              <w:tab w:val="right" w:leader="dot" w:pos="10502"/>
            </w:tabs>
            <w:rPr>
              <w:rFonts w:eastAsiaTheme="minorEastAsia"/>
              <w:noProof/>
              <w:sz w:val="24"/>
              <w:szCs w:val="24"/>
            </w:rPr>
          </w:pPr>
          <w:hyperlink w:anchor="_Toc164670824" w:history="1">
            <w:r w:rsidR="00CE10D0" w:rsidRPr="005974A9">
              <w:rPr>
                <w:rStyle w:val="Hyperlink"/>
                <w:noProof/>
              </w:rPr>
              <w:t>Types of Workplace Violence</w:t>
            </w:r>
            <w:r w:rsidR="00CE10D0">
              <w:rPr>
                <w:noProof/>
                <w:webHidden/>
              </w:rPr>
              <w:tab/>
            </w:r>
            <w:r w:rsidR="00CE10D0">
              <w:rPr>
                <w:noProof/>
                <w:webHidden/>
              </w:rPr>
              <w:fldChar w:fldCharType="begin"/>
            </w:r>
            <w:r w:rsidR="00CE10D0">
              <w:rPr>
                <w:noProof/>
                <w:webHidden/>
              </w:rPr>
              <w:instrText xml:space="preserve"> PAGEREF _Toc164670824 \h </w:instrText>
            </w:r>
            <w:r w:rsidR="00CE10D0">
              <w:rPr>
                <w:noProof/>
                <w:webHidden/>
              </w:rPr>
            </w:r>
            <w:r w:rsidR="00CE10D0">
              <w:rPr>
                <w:noProof/>
                <w:webHidden/>
              </w:rPr>
              <w:fldChar w:fldCharType="separate"/>
            </w:r>
            <w:r w:rsidR="00CE10D0">
              <w:rPr>
                <w:noProof/>
                <w:webHidden/>
              </w:rPr>
              <w:t>5</w:t>
            </w:r>
            <w:r w:rsidR="00CE10D0">
              <w:rPr>
                <w:noProof/>
                <w:webHidden/>
              </w:rPr>
              <w:fldChar w:fldCharType="end"/>
            </w:r>
          </w:hyperlink>
        </w:p>
        <w:p w14:paraId="26B76FEB" w14:textId="15542D16" w:rsidR="00CE10D0" w:rsidRDefault="0057719B">
          <w:pPr>
            <w:pStyle w:val="TOC1"/>
            <w:tabs>
              <w:tab w:val="right" w:leader="dot" w:pos="10502"/>
            </w:tabs>
            <w:rPr>
              <w:rFonts w:eastAsiaTheme="minorEastAsia"/>
              <w:noProof/>
              <w:sz w:val="24"/>
              <w:szCs w:val="24"/>
            </w:rPr>
          </w:pPr>
          <w:hyperlink w:anchor="_Toc164670825" w:history="1">
            <w:r w:rsidR="00CE10D0" w:rsidRPr="005974A9">
              <w:rPr>
                <w:rStyle w:val="Hyperlink"/>
                <w:noProof/>
              </w:rPr>
              <w:t>Scope</w:t>
            </w:r>
            <w:r w:rsidR="00CE10D0">
              <w:rPr>
                <w:noProof/>
                <w:webHidden/>
              </w:rPr>
              <w:tab/>
            </w:r>
            <w:r w:rsidR="00CE10D0">
              <w:rPr>
                <w:noProof/>
                <w:webHidden/>
              </w:rPr>
              <w:fldChar w:fldCharType="begin"/>
            </w:r>
            <w:r w:rsidR="00CE10D0">
              <w:rPr>
                <w:noProof/>
                <w:webHidden/>
              </w:rPr>
              <w:instrText xml:space="preserve"> PAGEREF _Toc164670825 \h </w:instrText>
            </w:r>
            <w:r w:rsidR="00CE10D0">
              <w:rPr>
                <w:noProof/>
                <w:webHidden/>
              </w:rPr>
            </w:r>
            <w:r w:rsidR="00CE10D0">
              <w:rPr>
                <w:noProof/>
                <w:webHidden/>
              </w:rPr>
              <w:fldChar w:fldCharType="separate"/>
            </w:r>
            <w:r w:rsidR="00CE10D0">
              <w:rPr>
                <w:noProof/>
                <w:webHidden/>
              </w:rPr>
              <w:t>6</w:t>
            </w:r>
            <w:r w:rsidR="00CE10D0">
              <w:rPr>
                <w:noProof/>
                <w:webHidden/>
              </w:rPr>
              <w:fldChar w:fldCharType="end"/>
            </w:r>
          </w:hyperlink>
        </w:p>
        <w:p w14:paraId="664D512D" w14:textId="11D93DEC" w:rsidR="00CE10D0" w:rsidRDefault="0057719B">
          <w:pPr>
            <w:pStyle w:val="TOC2"/>
            <w:tabs>
              <w:tab w:val="right" w:leader="dot" w:pos="10502"/>
            </w:tabs>
            <w:rPr>
              <w:rFonts w:eastAsiaTheme="minorEastAsia"/>
              <w:noProof/>
              <w:sz w:val="24"/>
              <w:szCs w:val="24"/>
            </w:rPr>
          </w:pPr>
          <w:hyperlink w:anchor="_Toc164670826" w:history="1">
            <w:r w:rsidR="00CE10D0" w:rsidRPr="005974A9">
              <w:rPr>
                <w:rStyle w:val="Hyperlink"/>
                <w:noProof/>
              </w:rPr>
              <w:t>Effective Date</w:t>
            </w:r>
            <w:r w:rsidR="00CE10D0">
              <w:rPr>
                <w:noProof/>
                <w:webHidden/>
              </w:rPr>
              <w:tab/>
            </w:r>
            <w:r w:rsidR="00CE10D0">
              <w:rPr>
                <w:noProof/>
                <w:webHidden/>
              </w:rPr>
              <w:fldChar w:fldCharType="begin"/>
            </w:r>
            <w:r w:rsidR="00CE10D0">
              <w:rPr>
                <w:noProof/>
                <w:webHidden/>
              </w:rPr>
              <w:instrText xml:space="preserve"> PAGEREF _Toc164670826 \h </w:instrText>
            </w:r>
            <w:r w:rsidR="00CE10D0">
              <w:rPr>
                <w:noProof/>
                <w:webHidden/>
              </w:rPr>
            </w:r>
            <w:r w:rsidR="00CE10D0">
              <w:rPr>
                <w:noProof/>
                <w:webHidden/>
              </w:rPr>
              <w:fldChar w:fldCharType="separate"/>
            </w:r>
            <w:r w:rsidR="00CE10D0">
              <w:rPr>
                <w:noProof/>
                <w:webHidden/>
              </w:rPr>
              <w:t>6</w:t>
            </w:r>
            <w:r w:rsidR="00CE10D0">
              <w:rPr>
                <w:noProof/>
                <w:webHidden/>
              </w:rPr>
              <w:fldChar w:fldCharType="end"/>
            </w:r>
          </w:hyperlink>
        </w:p>
        <w:p w14:paraId="3F301E23" w14:textId="48F0D84A" w:rsidR="00CE10D0" w:rsidRDefault="0057719B">
          <w:pPr>
            <w:pStyle w:val="TOC2"/>
            <w:tabs>
              <w:tab w:val="right" w:leader="dot" w:pos="10502"/>
            </w:tabs>
            <w:rPr>
              <w:rFonts w:eastAsiaTheme="minorEastAsia"/>
              <w:noProof/>
              <w:sz w:val="24"/>
              <w:szCs w:val="24"/>
            </w:rPr>
          </w:pPr>
          <w:hyperlink w:anchor="_Toc164670827" w:history="1">
            <w:r w:rsidR="00CE10D0" w:rsidRPr="005974A9">
              <w:rPr>
                <w:rStyle w:val="Hyperlink"/>
                <w:noProof/>
              </w:rPr>
              <w:t>Purpose</w:t>
            </w:r>
            <w:r w:rsidR="00CE10D0">
              <w:rPr>
                <w:noProof/>
                <w:webHidden/>
              </w:rPr>
              <w:tab/>
            </w:r>
            <w:r w:rsidR="00CE10D0">
              <w:rPr>
                <w:noProof/>
                <w:webHidden/>
              </w:rPr>
              <w:fldChar w:fldCharType="begin"/>
            </w:r>
            <w:r w:rsidR="00CE10D0">
              <w:rPr>
                <w:noProof/>
                <w:webHidden/>
              </w:rPr>
              <w:instrText xml:space="preserve"> PAGEREF _Toc164670827 \h </w:instrText>
            </w:r>
            <w:r w:rsidR="00CE10D0">
              <w:rPr>
                <w:noProof/>
                <w:webHidden/>
              </w:rPr>
            </w:r>
            <w:r w:rsidR="00CE10D0">
              <w:rPr>
                <w:noProof/>
                <w:webHidden/>
              </w:rPr>
              <w:fldChar w:fldCharType="separate"/>
            </w:r>
            <w:r w:rsidR="00CE10D0">
              <w:rPr>
                <w:noProof/>
                <w:webHidden/>
              </w:rPr>
              <w:t>6</w:t>
            </w:r>
            <w:r w:rsidR="00CE10D0">
              <w:rPr>
                <w:noProof/>
                <w:webHidden/>
              </w:rPr>
              <w:fldChar w:fldCharType="end"/>
            </w:r>
          </w:hyperlink>
        </w:p>
        <w:p w14:paraId="3401090B" w14:textId="3A92DB28" w:rsidR="00CE10D0" w:rsidRDefault="0057719B">
          <w:pPr>
            <w:pStyle w:val="TOC2"/>
            <w:tabs>
              <w:tab w:val="right" w:leader="dot" w:pos="10502"/>
            </w:tabs>
            <w:rPr>
              <w:rFonts w:eastAsiaTheme="minorEastAsia"/>
              <w:noProof/>
              <w:sz w:val="24"/>
              <w:szCs w:val="24"/>
            </w:rPr>
          </w:pPr>
          <w:hyperlink w:anchor="_Toc164670828" w:history="1">
            <w:r w:rsidR="00CE10D0" w:rsidRPr="005974A9">
              <w:rPr>
                <w:rStyle w:val="Hyperlink"/>
                <w:noProof/>
              </w:rPr>
              <w:t>Overall Responsibility &amp; Accountability</w:t>
            </w:r>
            <w:r w:rsidR="00CE10D0">
              <w:rPr>
                <w:noProof/>
                <w:webHidden/>
              </w:rPr>
              <w:tab/>
            </w:r>
            <w:r w:rsidR="00CE10D0">
              <w:rPr>
                <w:noProof/>
                <w:webHidden/>
              </w:rPr>
              <w:fldChar w:fldCharType="begin"/>
            </w:r>
            <w:r w:rsidR="00CE10D0">
              <w:rPr>
                <w:noProof/>
                <w:webHidden/>
              </w:rPr>
              <w:instrText xml:space="preserve"> PAGEREF _Toc164670828 \h </w:instrText>
            </w:r>
            <w:r w:rsidR="00CE10D0">
              <w:rPr>
                <w:noProof/>
                <w:webHidden/>
              </w:rPr>
            </w:r>
            <w:r w:rsidR="00CE10D0">
              <w:rPr>
                <w:noProof/>
                <w:webHidden/>
              </w:rPr>
              <w:fldChar w:fldCharType="separate"/>
            </w:r>
            <w:r w:rsidR="00CE10D0">
              <w:rPr>
                <w:noProof/>
                <w:webHidden/>
              </w:rPr>
              <w:t>6</w:t>
            </w:r>
            <w:r w:rsidR="00CE10D0">
              <w:rPr>
                <w:noProof/>
                <w:webHidden/>
              </w:rPr>
              <w:fldChar w:fldCharType="end"/>
            </w:r>
          </w:hyperlink>
        </w:p>
        <w:p w14:paraId="26C4CD27" w14:textId="09200492" w:rsidR="00CE10D0" w:rsidRDefault="0057719B">
          <w:pPr>
            <w:pStyle w:val="TOC3"/>
            <w:tabs>
              <w:tab w:val="right" w:leader="dot" w:pos="10502"/>
            </w:tabs>
            <w:rPr>
              <w:rFonts w:eastAsiaTheme="minorEastAsia"/>
              <w:noProof/>
              <w:sz w:val="24"/>
              <w:szCs w:val="24"/>
            </w:rPr>
          </w:pPr>
          <w:hyperlink w:anchor="_Toc164670829" w:history="1">
            <w:r w:rsidR="00CE10D0" w:rsidRPr="005974A9">
              <w:rPr>
                <w:rStyle w:val="Hyperlink"/>
                <w:noProof/>
              </w:rPr>
              <w:t>PLAN ADMINISTRATOR(S)</w:t>
            </w:r>
            <w:r w:rsidR="00CE10D0">
              <w:rPr>
                <w:noProof/>
                <w:webHidden/>
              </w:rPr>
              <w:tab/>
            </w:r>
            <w:r w:rsidR="00CE10D0">
              <w:rPr>
                <w:noProof/>
                <w:webHidden/>
              </w:rPr>
              <w:fldChar w:fldCharType="begin"/>
            </w:r>
            <w:r w:rsidR="00CE10D0">
              <w:rPr>
                <w:noProof/>
                <w:webHidden/>
              </w:rPr>
              <w:instrText xml:space="preserve"> PAGEREF _Toc164670829 \h </w:instrText>
            </w:r>
            <w:r w:rsidR="00CE10D0">
              <w:rPr>
                <w:noProof/>
                <w:webHidden/>
              </w:rPr>
            </w:r>
            <w:r w:rsidR="00CE10D0">
              <w:rPr>
                <w:noProof/>
                <w:webHidden/>
              </w:rPr>
              <w:fldChar w:fldCharType="separate"/>
            </w:r>
            <w:r w:rsidR="00CE10D0">
              <w:rPr>
                <w:noProof/>
                <w:webHidden/>
              </w:rPr>
              <w:t>6</w:t>
            </w:r>
            <w:r w:rsidR="00CE10D0">
              <w:rPr>
                <w:noProof/>
                <w:webHidden/>
              </w:rPr>
              <w:fldChar w:fldCharType="end"/>
            </w:r>
          </w:hyperlink>
        </w:p>
        <w:p w14:paraId="66FF290F" w14:textId="0BD28DB7" w:rsidR="00CE10D0" w:rsidRDefault="0057719B">
          <w:pPr>
            <w:pStyle w:val="TOC3"/>
            <w:tabs>
              <w:tab w:val="left" w:pos="3396"/>
              <w:tab w:val="right" w:leader="dot" w:pos="10502"/>
            </w:tabs>
            <w:rPr>
              <w:rFonts w:eastAsiaTheme="minorEastAsia"/>
              <w:noProof/>
              <w:sz w:val="24"/>
              <w:szCs w:val="24"/>
            </w:rPr>
          </w:pPr>
          <w:hyperlink w:anchor="_Toc164670830" w:history="1">
            <w:r w:rsidR="00CE10D0" w:rsidRPr="005974A9">
              <w:rPr>
                <w:rStyle w:val="Hyperlink"/>
                <w:noProof/>
              </w:rPr>
              <w:t>Additional Responsible Party</w:t>
            </w:r>
            <w:r w:rsidR="00CE10D0">
              <w:rPr>
                <w:rFonts w:eastAsiaTheme="minorEastAsia"/>
                <w:noProof/>
                <w:sz w:val="24"/>
                <w:szCs w:val="24"/>
              </w:rPr>
              <w:tab/>
            </w:r>
            <w:r w:rsidR="00CE10D0">
              <w:rPr>
                <w:noProof/>
                <w:webHidden/>
              </w:rPr>
              <w:tab/>
            </w:r>
            <w:r w:rsidR="00CE10D0">
              <w:rPr>
                <w:noProof/>
                <w:webHidden/>
              </w:rPr>
              <w:fldChar w:fldCharType="begin"/>
            </w:r>
            <w:r w:rsidR="00CE10D0">
              <w:rPr>
                <w:noProof/>
                <w:webHidden/>
              </w:rPr>
              <w:instrText xml:space="preserve"> PAGEREF _Toc164670830 \h </w:instrText>
            </w:r>
            <w:r w:rsidR="00CE10D0">
              <w:rPr>
                <w:noProof/>
                <w:webHidden/>
              </w:rPr>
            </w:r>
            <w:r w:rsidR="00CE10D0">
              <w:rPr>
                <w:noProof/>
                <w:webHidden/>
              </w:rPr>
              <w:fldChar w:fldCharType="separate"/>
            </w:r>
            <w:r w:rsidR="00CE10D0">
              <w:rPr>
                <w:noProof/>
                <w:webHidden/>
              </w:rPr>
              <w:t>6</w:t>
            </w:r>
            <w:r w:rsidR="00CE10D0">
              <w:rPr>
                <w:noProof/>
                <w:webHidden/>
              </w:rPr>
              <w:fldChar w:fldCharType="end"/>
            </w:r>
          </w:hyperlink>
        </w:p>
        <w:p w14:paraId="65D700C2" w14:textId="2C2FB031" w:rsidR="00CE10D0" w:rsidRDefault="0057719B">
          <w:pPr>
            <w:pStyle w:val="TOC3"/>
            <w:tabs>
              <w:tab w:val="right" w:leader="dot" w:pos="10502"/>
            </w:tabs>
            <w:rPr>
              <w:rFonts w:eastAsiaTheme="minorEastAsia"/>
              <w:noProof/>
              <w:sz w:val="24"/>
              <w:szCs w:val="24"/>
            </w:rPr>
          </w:pPr>
          <w:hyperlink w:anchor="_Toc164670831" w:history="1">
            <w:r w:rsidR="00CE10D0" w:rsidRPr="005974A9">
              <w:rPr>
                <w:rStyle w:val="Hyperlink"/>
                <w:noProof/>
              </w:rPr>
              <w:t>Supervisors, Managers &amp; Company Leadership</w:t>
            </w:r>
            <w:r w:rsidR="00CE10D0">
              <w:rPr>
                <w:noProof/>
                <w:webHidden/>
              </w:rPr>
              <w:tab/>
            </w:r>
            <w:r w:rsidR="00CE10D0">
              <w:rPr>
                <w:noProof/>
                <w:webHidden/>
              </w:rPr>
              <w:fldChar w:fldCharType="begin"/>
            </w:r>
            <w:r w:rsidR="00CE10D0">
              <w:rPr>
                <w:noProof/>
                <w:webHidden/>
              </w:rPr>
              <w:instrText xml:space="preserve"> PAGEREF _Toc164670831 \h </w:instrText>
            </w:r>
            <w:r w:rsidR="00CE10D0">
              <w:rPr>
                <w:noProof/>
                <w:webHidden/>
              </w:rPr>
            </w:r>
            <w:r w:rsidR="00CE10D0">
              <w:rPr>
                <w:noProof/>
                <w:webHidden/>
              </w:rPr>
              <w:fldChar w:fldCharType="separate"/>
            </w:r>
            <w:r w:rsidR="00CE10D0">
              <w:rPr>
                <w:noProof/>
                <w:webHidden/>
              </w:rPr>
              <w:t>6</w:t>
            </w:r>
            <w:r w:rsidR="00CE10D0">
              <w:rPr>
                <w:noProof/>
                <w:webHidden/>
              </w:rPr>
              <w:fldChar w:fldCharType="end"/>
            </w:r>
          </w:hyperlink>
        </w:p>
        <w:p w14:paraId="04450A4A" w14:textId="4A2952D9" w:rsidR="00CE10D0" w:rsidRDefault="0057719B">
          <w:pPr>
            <w:pStyle w:val="TOC3"/>
            <w:tabs>
              <w:tab w:val="right" w:leader="dot" w:pos="10502"/>
            </w:tabs>
            <w:rPr>
              <w:rFonts w:eastAsiaTheme="minorEastAsia"/>
              <w:noProof/>
              <w:sz w:val="24"/>
              <w:szCs w:val="24"/>
            </w:rPr>
          </w:pPr>
          <w:hyperlink w:anchor="_Toc164670832" w:history="1">
            <w:r w:rsidR="00CE10D0" w:rsidRPr="005974A9">
              <w:rPr>
                <w:rStyle w:val="Hyperlink"/>
                <w:noProof/>
              </w:rPr>
              <w:t>Employees</w:t>
            </w:r>
            <w:r w:rsidR="00CE10D0">
              <w:rPr>
                <w:noProof/>
                <w:webHidden/>
              </w:rPr>
              <w:tab/>
            </w:r>
            <w:r w:rsidR="00CE10D0">
              <w:rPr>
                <w:noProof/>
                <w:webHidden/>
              </w:rPr>
              <w:fldChar w:fldCharType="begin"/>
            </w:r>
            <w:r w:rsidR="00CE10D0">
              <w:rPr>
                <w:noProof/>
                <w:webHidden/>
              </w:rPr>
              <w:instrText xml:space="preserve"> PAGEREF _Toc164670832 \h </w:instrText>
            </w:r>
            <w:r w:rsidR="00CE10D0">
              <w:rPr>
                <w:noProof/>
                <w:webHidden/>
              </w:rPr>
            </w:r>
            <w:r w:rsidR="00CE10D0">
              <w:rPr>
                <w:noProof/>
                <w:webHidden/>
              </w:rPr>
              <w:fldChar w:fldCharType="separate"/>
            </w:r>
            <w:r w:rsidR="00CE10D0">
              <w:rPr>
                <w:noProof/>
                <w:webHidden/>
              </w:rPr>
              <w:t>7</w:t>
            </w:r>
            <w:r w:rsidR="00CE10D0">
              <w:rPr>
                <w:noProof/>
                <w:webHidden/>
              </w:rPr>
              <w:fldChar w:fldCharType="end"/>
            </w:r>
          </w:hyperlink>
        </w:p>
        <w:p w14:paraId="67A87D5D" w14:textId="2D931BF9" w:rsidR="00CE10D0" w:rsidRDefault="0057719B">
          <w:pPr>
            <w:pStyle w:val="TOC2"/>
            <w:tabs>
              <w:tab w:val="right" w:leader="dot" w:pos="10502"/>
            </w:tabs>
            <w:rPr>
              <w:rFonts w:eastAsiaTheme="minorEastAsia"/>
              <w:noProof/>
              <w:sz w:val="24"/>
              <w:szCs w:val="24"/>
            </w:rPr>
          </w:pPr>
          <w:hyperlink w:anchor="_Toc164670833" w:history="1">
            <w:r w:rsidR="00CE10D0" w:rsidRPr="005974A9">
              <w:rPr>
                <w:rStyle w:val="Hyperlink"/>
                <w:noProof/>
              </w:rPr>
              <w:t>Employee Participation</w:t>
            </w:r>
            <w:r w:rsidR="00CE10D0">
              <w:rPr>
                <w:noProof/>
                <w:webHidden/>
              </w:rPr>
              <w:tab/>
            </w:r>
            <w:r w:rsidR="00CE10D0">
              <w:rPr>
                <w:noProof/>
                <w:webHidden/>
              </w:rPr>
              <w:fldChar w:fldCharType="begin"/>
            </w:r>
            <w:r w:rsidR="00CE10D0">
              <w:rPr>
                <w:noProof/>
                <w:webHidden/>
              </w:rPr>
              <w:instrText xml:space="preserve"> PAGEREF _Toc164670833 \h </w:instrText>
            </w:r>
            <w:r w:rsidR="00CE10D0">
              <w:rPr>
                <w:noProof/>
                <w:webHidden/>
              </w:rPr>
            </w:r>
            <w:r w:rsidR="00CE10D0">
              <w:rPr>
                <w:noProof/>
                <w:webHidden/>
              </w:rPr>
              <w:fldChar w:fldCharType="separate"/>
            </w:r>
            <w:r w:rsidR="00CE10D0">
              <w:rPr>
                <w:noProof/>
                <w:webHidden/>
              </w:rPr>
              <w:t>7</w:t>
            </w:r>
            <w:r w:rsidR="00CE10D0">
              <w:rPr>
                <w:noProof/>
                <w:webHidden/>
              </w:rPr>
              <w:fldChar w:fldCharType="end"/>
            </w:r>
          </w:hyperlink>
        </w:p>
        <w:p w14:paraId="45DE59BD" w14:textId="03CDB4E1" w:rsidR="00CE10D0" w:rsidRDefault="0057719B">
          <w:pPr>
            <w:pStyle w:val="TOC2"/>
            <w:tabs>
              <w:tab w:val="right" w:leader="dot" w:pos="10502"/>
            </w:tabs>
            <w:rPr>
              <w:rFonts w:eastAsiaTheme="minorEastAsia"/>
              <w:noProof/>
              <w:sz w:val="24"/>
              <w:szCs w:val="24"/>
            </w:rPr>
          </w:pPr>
          <w:hyperlink w:anchor="_Toc164670834" w:history="1">
            <w:r w:rsidR="00CE10D0" w:rsidRPr="005974A9">
              <w:rPr>
                <w:rStyle w:val="Hyperlink"/>
                <w:noProof/>
              </w:rPr>
              <w:t>Coordination With Other Employers</w:t>
            </w:r>
            <w:r w:rsidR="00CE10D0">
              <w:rPr>
                <w:noProof/>
                <w:webHidden/>
              </w:rPr>
              <w:tab/>
            </w:r>
            <w:r w:rsidR="00CE10D0">
              <w:rPr>
                <w:noProof/>
                <w:webHidden/>
              </w:rPr>
              <w:fldChar w:fldCharType="begin"/>
            </w:r>
            <w:r w:rsidR="00CE10D0">
              <w:rPr>
                <w:noProof/>
                <w:webHidden/>
              </w:rPr>
              <w:instrText xml:space="preserve"> PAGEREF _Toc164670834 \h </w:instrText>
            </w:r>
            <w:r w:rsidR="00CE10D0">
              <w:rPr>
                <w:noProof/>
                <w:webHidden/>
              </w:rPr>
            </w:r>
            <w:r w:rsidR="00CE10D0">
              <w:rPr>
                <w:noProof/>
                <w:webHidden/>
              </w:rPr>
              <w:fldChar w:fldCharType="separate"/>
            </w:r>
            <w:r w:rsidR="00CE10D0">
              <w:rPr>
                <w:noProof/>
                <w:webHidden/>
              </w:rPr>
              <w:t>8</w:t>
            </w:r>
            <w:r w:rsidR="00CE10D0">
              <w:rPr>
                <w:noProof/>
                <w:webHidden/>
              </w:rPr>
              <w:fldChar w:fldCharType="end"/>
            </w:r>
          </w:hyperlink>
        </w:p>
        <w:p w14:paraId="7E257249" w14:textId="6E02327E" w:rsidR="00CE10D0" w:rsidRDefault="0057719B">
          <w:pPr>
            <w:pStyle w:val="TOC1"/>
            <w:tabs>
              <w:tab w:val="right" w:leader="dot" w:pos="10502"/>
            </w:tabs>
            <w:rPr>
              <w:rFonts w:eastAsiaTheme="minorEastAsia"/>
              <w:noProof/>
              <w:sz w:val="24"/>
              <w:szCs w:val="24"/>
            </w:rPr>
          </w:pPr>
          <w:hyperlink w:anchor="_Toc164670835" w:history="1">
            <w:r w:rsidR="00CE10D0" w:rsidRPr="005974A9">
              <w:rPr>
                <w:rStyle w:val="Hyperlink"/>
                <w:noProof/>
              </w:rPr>
              <w:t>TRAINING AND INSTRUCTION</w:t>
            </w:r>
            <w:r w:rsidR="00CE10D0">
              <w:rPr>
                <w:noProof/>
                <w:webHidden/>
              </w:rPr>
              <w:tab/>
            </w:r>
            <w:r w:rsidR="00CE10D0">
              <w:rPr>
                <w:noProof/>
                <w:webHidden/>
              </w:rPr>
              <w:fldChar w:fldCharType="begin"/>
            </w:r>
            <w:r w:rsidR="00CE10D0">
              <w:rPr>
                <w:noProof/>
                <w:webHidden/>
              </w:rPr>
              <w:instrText xml:space="preserve"> PAGEREF _Toc164670835 \h </w:instrText>
            </w:r>
            <w:r w:rsidR="00CE10D0">
              <w:rPr>
                <w:noProof/>
                <w:webHidden/>
              </w:rPr>
            </w:r>
            <w:r w:rsidR="00CE10D0">
              <w:rPr>
                <w:noProof/>
                <w:webHidden/>
              </w:rPr>
              <w:fldChar w:fldCharType="separate"/>
            </w:r>
            <w:r w:rsidR="00CE10D0">
              <w:rPr>
                <w:noProof/>
                <w:webHidden/>
              </w:rPr>
              <w:t>9</w:t>
            </w:r>
            <w:r w:rsidR="00CE10D0">
              <w:rPr>
                <w:noProof/>
                <w:webHidden/>
              </w:rPr>
              <w:fldChar w:fldCharType="end"/>
            </w:r>
          </w:hyperlink>
        </w:p>
        <w:p w14:paraId="7D9E576C" w14:textId="5831234C" w:rsidR="00CE10D0" w:rsidRDefault="0057719B">
          <w:pPr>
            <w:pStyle w:val="TOC3"/>
            <w:tabs>
              <w:tab w:val="right" w:leader="dot" w:pos="10502"/>
            </w:tabs>
            <w:rPr>
              <w:rFonts w:eastAsiaTheme="minorEastAsia"/>
              <w:noProof/>
              <w:sz w:val="24"/>
              <w:szCs w:val="24"/>
            </w:rPr>
          </w:pPr>
          <w:hyperlink w:anchor="_Toc164670836" w:history="1">
            <w:r w:rsidR="00CE10D0" w:rsidRPr="005974A9">
              <w:rPr>
                <w:rStyle w:val="Hyperlink"/>
                <w:noProof/>
              </w:rPr>
              <w:t>When</w:t>
            </w:r>
            <w:r w:rsidR="00CE10D0">
              <w:rPr>
                <w:noProof/>
                <w:webHidden/>
              </w:rPr>
              <w:tab/>
            </w:r>
            <w:r w:rsidR="00CE10D0">
              <w:rPr>
                <w:noProof/>
                <w:webHidden/>
              </w:rPr>
              <w:fldChar w:fldCharType="begin"/>
            </w:r>
            <w:r w:rsidR="00CE10D0">
              <w:rPr>
                <w:noProof/>
                <w:webHidden/>
              </w:rPr>
              <w:instrText xml:space="preserve"> PAGEREF _Toc164670836 \h </w:instrText>
            </w:r>
            <w:r w:rsidR="00CE10D0">
              <w:rPr>
                <w:noProof/>
                <w:webHidden/>
              </w:rPr>
            </w:r>
            <w:r w:rsidR="00CE10D0">
              <w:rPr>
                <w:noProof/>
                <w:webHidden/>
              </w:rPr>
              <w:fldChar w:fldCharType="separate"/>
            </w:r>
            <w:r w:rsidR="00CE10D0">
              <w:rPr>
                <w:noProof/>
                <w:webHidden/>
              </w:rPr>
              <w:t>9</w:t>
            </w:r>
            <w:r w:rsidR="00CE10D0">
              <w:rPr>
                <w:noProof/>
                <w:webHidden/>
              </w:rPr>
              <w:fldChar w:fldCharType="end"/>
            </w:r>
          </w:hyperlink>
        </w:p>
        <w:p w14:paraId="3E8CC2A5" w14:textId="553BBAC1" w:rsidR="00CE10D0" w:rsidRDefault="0057719B">
          <w:pPr>
            <w:pStyle w:val="TOC3"/>
            <w:tabs>
              <w:tab w:val="right" w:leader="dot" w:pos="10502"/>
            </w:tabs>
            <w:rPr>
              <w:rFonts w:eastAsiaTheme="minorEastAsia"/>
              <w:noProof/>
              <w:sz w:val="24"/>
              <w:szCs w:val="24"/>
            </w:rPr>
          </w:pPr>
          <w:hyperlink w:anchor="_Toc164670837" w:history="1">
            <w:r w:rsidR="00CE10D0" w:rsidRPr="005974A9">
              <w:rPr>
                <w:rStyle w:val="Hyperlink"/>
                <w:noProof/>
              </w:rPr>
              <w:t>HOW</w:t>
            </w:r>
            <w:r w:rsidR="00CE10D0">
              <w:rPr>
                <w:noProof/>
                <w:webHidden/>
              </w:rPr>
              <w:tab/>
            </w:r>
            <w:r w:rsidR="00CE10D0">
              <w:rPr>
                <w:noProof/>
                <w:webHidden/>
              </w:rPr>
              <w:fldChar w:fldCharType="begin"/>
            </w:r>
            <w:r w:rsidR="00CE10D0">
              <w:rPr>
                <w:noProof/>
                <w:webHidden/>
              </w:rPr>
              <w:instrText xml:space="preserve"> PAGEREF _Toc164670837 \h </w:instrText>
            </w:r>
            <w:r w:rsidR="00CE10D0">
              <w:rPr>
                <w:noProof/>
                <w:webHidden/>
              </w:rPr>
            </w:r>
            <w:r w:rsidR="00CE10D0">
              <w:rPr>
                <w:noProof/>
                <w:webHidden/>
              </w:rPr>
              <w:fldChar w:fldCharType="separate"/>
            </w:r>
            <w:r w:rsidR="00CE10D0">
              <w:rPr>
                <w:noProof/>
                <w:webHidden/>
              </w:rPr>
              <w:t>9</w:t>
            </w:r>
            <w:r w:rsidR="00CE10D0">
              <w:rPr>
                <w:noProof/>
                <w:webHidden/>
              </w:rPr>
              <w:fldChar w:fldCharType="end"/>
            </w:r>
          </w:hyperlink>
        </w:p>
        <w:p w14:paraId="391409E3" w14:textId="54534C53" w:rsidR="00CE10D0" w:rsidRDefault="0057719B">
          <w:pPr>
            <w:pStyle w:val="TOC2"/>
            <w:tabs>
              <w:tab w:val="right" w:leader="dot" w:pos="10502"/>
            </w:tabs>
            <w:rPr>
              <w:rFonts w:eastAsiaTheme="minorEastAsia"/>
              <w:noProof/>
              <w:sz w:val="24"/>
              <w:szCs w:val="24"/>
            </w:rPr>
          </w:pPr>
          <w:hyperlink w:anchor="_Toc164670838" w:history="1">
            <w:r w:rsidR="00CE10D0" w:rsidRPr="005974A9">
              <w:rPr>
                <w:rStyle w:val="Hyperlink"/>
                <w:noProof/>
              </w:rPr>
              <w:t>Safety Communication Responsibility</w:t>
            </w:r>
            <w:r w:rsidR="00CE10D0">
              <w:rPr>
                <w:noProof/>
                <w:webHidden/>
              </w:rPr>
              <w:tab/>
            </w:r>
            <w:r w:rsidR="00CE10D0">
              <w:rPr>
                <w:noProof/>
                <w:webHidden/>
              </w:rPr>
              <w:fldChar w:fldCharType="begin"/>
            </w:r>
            <w:r w:rsidR="00CE10D0">
              <w:rPr>
                <w:noProof/>
                <w:webHidden/>
              </w:rPr>
              <w:instrText xml:space="preserve"> PAGEREF _Toc164670838 \h </w:instrText>
            </w:r>
            <w:r w:rsidR="00CE10D0">
              <w:rPr>
                <w:noProof/>
                <w:webHidden/>
              </w:rPr>
            </w:r>
            <w:r w:rsidR="00CE10D0">
              <w:rPr>
                <w:noProof/>
                <w:webHidden/>
              </w:rPr>
              <w:fldChar w:fldCharType="separate"/>
            </w:r>
            <w:r w:rsidR="00CE10D0">
              <w:rPr>
                <w:noProof/>
                <w:webHidden/>
              </w:rPr>
              <w:t>9</w:t>
            </w:r>
            <w:r w:rsidR="00CE10D0">
              <w:rPr>
                <w:noProof/>
                <w:webHidden/>
              </w:rPr>
              <w:fldChar w:fldCharType="end"/>
            </w:r>
          </w:hyperlink>
        </w:p>
        <w:p w14:paraId="50CC0A0D" w14:textId="3A2C2BF6" w:rsidR="00CE10D0" w:rsidRDefault="0057719B">
          <w:pPr>
            <w:pStyle w:val="TOC2"/>
            <w:tabs>
              <w:tab w:val="right" w:leader="dot" w:pos="10502"/>
            </w:tabs>
            <w:rPr>
              <w:rFonts w:eastAsiaTheme="minorEastAsia"/>
              <w:noProof/>
              <w:sz w:val="24"/>
              <w:szCs w:val="24"/>
            </w:rPr>
          </w:pPr>
          <w:hyperlink w:anchor="_Toc164670839" w:history="1">
            <w:r w:rsidR="00CE10D0" w:rsidRPr="005974A9">
              <w:rPr>
                <w:rStyle w:val="Hyperlink"/>
                <w:noProof/>
              </w:rPr>
              <w:t>Non-Retaliation Policy</w:t>
            </w:r>
            <w:r w:rsidR="00CE10D0">
              <w:rPr>
                <w:noProof/>
                <w:webHidden/>
              </w:rPr>
              <w:tab/>
            </w:r>
            <w:r w:rsidR="00CE10D0">
              <w:rPr>
                <w:noProof/>
                <w:webHidden/>
              </w:rPr>
              <w:fldChar w:fldCharType="begin"/>
            </w:r>
            <w:r w:rsidR="00CE10D0">
              <w:rPr>
                <w:noProof/>
                <w:webHidden/>
              </w:rPr>
              <w:instrText xml:space="preserve"> PAGEREF _Toc164670839 \h </w:instrText>
            </w:r>
            <w:r w:rsidR="00CE10D0">
              <w:rPr>
                <w:noProof/>
                <w:webHidden/>
              </w:rPr>
            </w:r>
            <w:r w:rsidR="00CE10D0">
              <w:rPr>
                <w:noProof/>
                <w:webHidden/>
              </w:rPr>
              <w:fldChar w:fldCharType="separate"/>
            </w:r>
            <w:r w:rsidR="00CE10D0">
              <w:rPr>
                <w:noProof/>
                <w:webHidden/>
              </w:rPr>
              <w:t>10</w:t>
            </w:r>
            <w:r w:rsidR="00CE10D0">
              <w:rPr>
                <w:noProof/>
                <w:webHidden/>
              </w:rPr>
              <w:fldChar w:fldCharType="end"/>
            </w:r>
          </w:hyperlink>
        </w:p>
        <w:p w14:paraId="3EAA8497" w14:textId="023CD7B8" w:rsidR="00CE10D0" w:rsidRDefault="0057719B">
          <w:pPr>
            <w:pStyle w:val="TOC2"/>
            <w:tabs>
              <w:tab w:val="right" w:leader="dot" w:pos="10502"/>
            </w:tabs>
            <w:rPr>
              <w:rFonts w:eastAsiaTheme="minorEastAsia"/>
              <w:noProof/>
              <w:sz w:val="24"/>
              <w:szCs w:val="24"/>
            </w:rPr>
          </w:pPr>
          <w:hyperlink w:anchor="_Toc164670840" w:history="1">
            <w:r w:rsidR="00CE10D0" w:rsidRPr="005974A9">
              <w:rPr>
                <w:rStyle w:val="Hyperlink"/>
                <w:noProof/>
              </w:rPr>
              <w:t>Training and Instruction</w:t>
            </w:r>
            <w:r w:rsidR="00CE10D0">
              <w:rPr>
                <w:noProof/>
                <w:webHidden/>
              </w:rPr>
              <w:tab/>
            </w:r>
            <w:r w:rsidR="00CE10D0">
              <w:rPr>
                <w:noProof/>
                <w:webHidden/>
              </w:rPr>
              <w:fldChar w:fldCharType="begin"/>
            </w:r>
            <w:r w:rsidR="00CE10D0">
              <w:rPr>
                <w:noProof/>
                <w:webHidden/>
              </w:rPr>
              <w:instrText xml:space="preserve"> PAGEREF _Toc164670840 \h </w:instrText>
            </w:r>
            <w:r w:rsidR="00CE10D0">
              <w:rPr>
                <w:noProof/>
                <w:webHidden/>
              </w:rPr>
            </w:r>
            <w:r w:rsidR="00CE10D0">
              <w:rPr>
                <w:noProof/>
                <w:webHidden/>
              </w:rPr>
              <w:fldChar w:fldCharType="separate"/>
            </w:r>
            <w:r w:rsidR="00CE10D0">
              <w:rPr>
                <w:noProof/>
                <w:webHidden/>
              </w:rPr>
              <w:t>10</w:t>
            </w:r>
            <w:r w:rsidR="00CE10D0">
              <w:rPr>
                <w:noProof/>
                <w:webHidden/>
              </w:rPr>
              <w:fldChar w:fldCharType="end"/>
            </w:r>
          </w:hyperlink>
        </w:p>
        <w:p w14:paraId="2EAD75F7" w14:textId="1E4D6D76" w:rsidR="00CE10D0" w:rsidRDefault="0057719B">
          <w:pPr>
            <w:pStyle w:val="TOC2"/>
            <w:tabs>
              <w:tab w:val="right" w:leader="dot" w:pos="10502"/>
            </w:tabs>
            <w:rPr>
              <w:rFonts w:eastAsiaTheme="minorEastAsia"/>
              <w:noProof/>
              <w:sz w:val="24"/>
              <w:szCs w:val="24"/>
            </w:rPr>
          </w:pPr>
          <w:hyperlink w:anchor="_Toc164670841" w:history="1">
            <w:r w:rsidR="00CE10D0" w:rsidRPr="005974A9">
              <w:rPr>
                <w:rStyle w:val="Hyperlink"/>
                <w:noProof/>
              </w:rPr>
              <w:t>Training Plan</w:t>
            </w:r>
            <w:r w:rsidR="00CE10D0">
              <w:rPr>
                <w:noProof/>
                <w:webHidden/>
              </w:rPr>
              <w:tab/>
            </w:r>
            <w:r w:rsidR="00CE10D0">
              <w:rPr>
                <w:noProof/>
                <w:webHidden/>
              </w:rPr>
              <w:fldChar w:fldCharType="begin"/>
            </w:r>
            <w:r w:rsidR="00CE10D0">
              <w:rPr>
                <w:noProof/>
                <w:webHidden/>
              </w:rPr>
              <w:instrText xml:space="preserve"> PAGEREF _Toc164670841 \h </w:instrText>
            </w:r>
            <w:r w:rsidR="00CE10D0">
              <w:rPr>
                <w:noProof/>
                <w:webHidden/>
              </w:rPr>
            </w:r>
            <w:r w:rsidR="00CE10D0">
              <w:rPr>
                <w:noProof/>
                <w:webHidden/>
              </w:rPr>
              <w:fldChar w:fldCharType="separate"/>
            </w:r>
            <w:r w:rsidR="00CE10D0">
              <w:rPr>
                <w:noProof/>
                <w:webHidden/>
              </w:rPr>
              <w:t>10</w:t>
            </w:r>
            <w:r w:rsidR="00CE10D0">
              <w:rPr>
                <w:noProof/>
                <w:webHidden/>
              </w:rPr>
              <w:fldChar w:fldCharType="end"/>
            </w:r>
          </w:hyperlink>
        </w:p>
        <w:p w14:paraId="4F9347CA" w14:textId="2E18219D" w:rsidR="00CE10D0" w:rsidRDefault="0057719B">
          <w:pPr>
            <w:pStyle w:val="TOC1"/>
            <w:tabs>
              <w:tab w:val="right" w:leader="dot" w:pos="10502"/>
            </w:tabs>
            <w:rPr>
              <w:rFonts w:eastAsiaTheme="minorEastAsia"/>
              <w:noProof/>
              <w:sz w:val="24"/>
              <w:szCs w:val="24"/>
            </w:rPr>
          </w:pPr>
          <w:hyperlink w:anchor="_Toc164670842" w:history="1">
            <w:r w:rsidR="00CE10D0" w:rsidRPr="005974A9">
              <w:rPr>
                <w:rStyle w:val="Hyperlink"/>
                <w:noProof/>
              </w:rPr>
              <w:t>Hazard Detection</w:t>
            </w:r>
            <w:r w:rsidR="00CE10D0">
              <w:rPr>
                <w:noProof/>
                <w:webHidden/>
              </w:rPr>
              <w:tab/>
            </w:r>
            <w:r w:rsidR="00CE10D0">
              <w:rPr>
                <w:noProof/>
                <w:webHidden/>
              </w:rPr>
              <w:fldChar w:fldCharType="begin"/>
            </w:r>
            <w:r w:rsidR="00CE10D0">
              <w:rPr>
                <w:noProof/>
                <w:webHidden/>
              </w:rPr>
              <w:instrText xml:space="preserve"> PAGEREF _Toc164670842 \h </w:instrText>
            </w:r>
            <w:r w:rsidR="00CE10D0">
              <w:rPr>
                <w:noProof/>
                <w:webHidden/>
              </w:rPr>
            </w:r>
            <w:r w:rsidR="00CE10D0">
              <w:rPr>
                <w:noProof/>
                <w:webHidden/>
              </w:rPr>
              <w:fldChar w:fldCharType="separate"/>
            </w:r>
            <w:r w:rsidR="00CE10D0">
              <w:rPr>
                <w:noProof/>
                <w:webHidden/>
              </w:rPr>
              <w:t>11</w:t>
            </w:r>
            <w:r w:rsidR="00CE10D0">
              <w:rPr>
                <w:noProof/>
                <w:webHidden/>
              </w:rPr>
              <w:fldChar w:fldCharType="end"/>
            </w:r>
          </w:hyperlink>
        </w:p>
        <w:p w14:paraId="60360006" w14:textId="533813E3" w:rsidR="00CE10D0" w:rsidRDefault="0057719B">
          <w:pPr>
            <w:pStyle w:val="TOC2"/>
            <w:tabs>
              <w:tab w:val="right" w:leader="dot" w:pos="10502"/>
            </w:tabs>
            <w:rPr>
              <w:rFonts w:eastAsiaTheme="minorEastAsia"/>
              <w:noProof/>
              <w:sz w:val="24"/>
              <w:szCs w:val="24"/>
            </w:rPr>
          </w:pPr>
          <w:hyperlink w:anchor="_Toc164670843" w:history="1">
            <w:r w:rsidR="00CE10D0" w:rsidRPr="005974A9">
              <w:rPr>
                <w:rStyle w:val="Hyperlink"/>
                <w:noProof/>
              </w:rPr>
              <w:t>Behavior Indicators</w:t>
            </w:r>
            <w:r w:rsidR="00CE10D0">
              <w:rPr>
                <w:noProof/>
                <w:webHidden/>
              </w:rPr>
              <w:tab/>
            </w:r>
            <w:r w:rsidR="00CE10D0">
              <w:rPr>
                <w:noProof/>
                <w:webHidden/>
              </w:rPr>
              <w:fldChar w:fldCharType="begin"/>
            </w:r>
            <w:r w:rsidR="00CE10D0">
              <w:rPr>
                <w:noProof/>
                <w:webHidden/>
              </w:rPr>
              <w:instrText xml:space="preserve"> PAGEREF _Toc164670843 \h </w:instrText>
            </w:r>
            <w:r w:rsidR="00CE10D0">
              <w:rPr>
                <w:noProof/>
                <w:webHidden/>
              </w:rPr>
            </w:r>
            <w:r w:rsidR="00CE10D0">
              <w:rPr>
                <w:noProof/>
                <w:webHidden/>
              </w:rPr>
              <w:fldChar w:fldCharType="separate"/>
            </w:r>
            <w:r w:rsidR="00CE10D0">
              <w:rPr>
                <w:noProof/>
                <w:webHidden/>
              </w:rPr>
              <w:t>11</w:t>
            </w:r>
            <w:r w:rsidR="00CE10D0">
              <w:rPr>
                <w:noProof/>
                <w:webHidden/>
              </w:rPr>
              <w:fldChar w:fldCharType="end"/>
            </w:r>
          </w:hyperlink>
        </w:p>
        <w:p w14:paraId="12ABD8C0" w14:textId="434D7CC1" w:rsidR="00CE10D0" w:rsidRDefault="0057719B">
          <w:pPr>
            <w:pStyle w:val="TOC3"/>
            <w:tabs>
              <w:tab w:val="right" w:leader="dot" w:pos="10502"/>
            </w:tabs>
            <w:rPr>
              <w:rFonts w:eastAsiaTheme="minorEastAsia"/>
              <w:noProof/>
              <w:sz w:val="24"/>
              <w:szCs w:val="24"/>
            </w:rPr>
          </w:pPr>
          <w:hyperlink w:anchor="_Toc164670844" w:history="1">
            <w:r w:rsidR="00CE10D0" w:rsidRPr="005974A9">
              <w:rPr>
                <w:rStyle w:val="Hyperlink"/>
                <w:noProof/>
              </w:rPr>
              <w:t>Level I: Early Warning Signs</w:t>
            </w:r>
            <w:r w:rsidR="00CE10D0">
              <w:rPr>
                <w:noProof/>
                <w:webHidden/>
              </w:rPr>
              <w:tab/>
            </w:r>
            <w:r w:rsidR="00CE10D0">
              <w:rPr>
                <w:noProof/>
                <w:webHidden/>
              </w:rPr>
              <w:fldChar w:fldCharType="begin"/>
            </w:r>
            <w:r w:rsidR="00CE10D0">
              <w:rPr>
                <w:noProof/>
                <w:webHidden/>
              </w:rPr>
              <w:instrText xml:space="preserve"> PAGEREF _Toc164670844 \h </w:instrText>
            </w:r>
            <w:r w:rsidR="00CE10D0">
              <w:rPr>
                <w:noProof/>
                <w:webHidden/>
              </w:rPr>
            </w:r>
            <w:r w:rsidR="00CE10D0">
              <w:rPr>
                <w:noProof/>
                <w:webHidden/>
              </w:rPr>
              <w:fldChar w:fldCharType="separate"/>
            </w:r>
            <w:r w:rsidR="00CE10D0">
              <w:rPr>
                <w:noProof/>
                <w:webHidden/>
              </w:rPr>
              <w:t>11</w:t>
            </w:r>
            <w:r w:rsidR="00CE10D0">
              <w:rPr>
                <w:noProof/>
                <w:webHidden/>
              </w:rPr>
              <w:fldChar w:fldCharType="end"/>
            </w:r>
          </w:hyperlink>
        </w:p>
        <w:p w14:paraId="65A6E6CF" w14:textId="1F2C4286" w:rsidR="00CE10D0" w:rsidRDefault="0057719B">
          <w:pPr>
            <w:pStyle w:val="TOC3"/>
            <w:tabs>
              <w:tab w:val="right" w:leader="dot" w:pos="10502"/>
            </w:tabs>
            <w:rPr>
              <w:rFonts w:eastAsiaTheme="minorEastAsia"/>
              <w:noProof/>
              <w:sz w:val="24"/>
              <w:szCs w:val="24"/>
            </w:rPr>
          </w:pPr>
          <w:hyperlink w:anchor="_Toc164670845" w:history="1">
            <w:r w:rsidR="00CE10D0" w:rsidRPr="005974A9">
              <w:rPr>
                <w:rStyle w:val="Hyperlink"/>
                <w:noProof/>
              </w:rPr>
              <w:t>Level II: Escalation</w:t>
            </w:r>
            <w:r w:rsidR="00CE10D0">
              <w:rPr>
                <w:noProof/>
                <w:webHidden/>
              </w:rPr>
              <w:tab/>
            </w:r>
            <w:r w:rsidR="00CE10D0">
              <w:rPr>
                <w:noProof/>
                <w:webHidden/>
              </w:rPr>
              <w:fldChar w:fldCharType="begin"/>
            </w:r>
            <w:r w:rsidR="00CE10D0">
              <w:rPr>
                <w:noProof/>
                <w:webHidden/>
              </w:rPr>
              <w:instrText xml:space="preserve"> PAGEREF _Toc164670845 \h </w:instrText>
            </w:r>
            <w:r w:rsidR="00CE10D0">
              <w:rPr>
                <w:noProof/>
                <w:webHidden/>
              </w:rPr>
            </w:r>
            <w:r w:rsidR="00CE10D0">
              <w:rPr>
                <w:noProof/>
                <w:webHidden/>
              </w:rPr>
              <w:fldChar w:fldCharType="separate"/>
            </w:r>
            <w:r w:rsidR="00CE10D0">
              <w:rPr>
                <w:noProof/>
                <w:webHidden/>
              </w:rPr>
              <w:t>11</w:t>
            </w:r>
            <w:r w:rsidR="00CE10D0">
              <w:rPr>
                <w:noProof/>
                <w:webHidden/>
              </w:rPr>
              <w:fldChar w:fldCharType="end"/>
            </w:r>
          </w:hyperlink>
        </w:p>
        <w:p w14:paraId="4EF181B8" w14:textId="77475EA2" w:rsidR="00CE10D0" w:rsidRDefault="0057719B">
          <w:pPr>
            <w:pStyle w:val="TOC3"/>
            <w:tabs>
              <w:tab w:val="right" w:leader="dot" w:pos="10502"/>
            </w:tabs>
            <w:rPr>
              <w:rFonts w:eastAsiaTheme="minorEastAsia"/>
              <w:noProof/>
              <w:sz w:val="24"/>
              <w:szCs w:val="24"/>
            </w:rPr>
          </w:pPr>
          <w:hyperlink w:anchor="_Toc164670846" w:history="1">
            <w:r w:rsidR="00CE10D0" w:rsidRPr="005974A9">
              <w:rPr>
                <w:rStyle w:val="Hyperlink"/>
                <w:noProof/>
              </w:rPr>
              <w:t>Level III: Emergency</w:t>
            </w:r>
            <w:r w:rsidR="00CE10D0">
              <w:rPr>
                <w:noProof/>
                <w:webHidden/>
              </w:rPr>
              <w:tab/>
            </w:r>
            <w:r w:rsidR="00CE10D0">
              <w:rPr>
                <w:noProof/>
                <w:webHidden/>
              </w:rPr>
              <w:fldChar w:fldCharType="begin"/>
            </w:r>
            <w:r w:rsidR="00CE10D0">
              <w:rPr>
                <w:noProof/>
                <w:webHidden/>
              </w:rPr>
              <w:instrText xml:space="preserve"> PAGEREF _Toc164670846 \h </w:instrText>
            </w:r>
            <w:r w:rsidR="00CE10D0">
              <w:rPr>
                <w:noProof/>
                <w:webHidden/>
              </w:rPr>
            </w:r>
            <w:r w:rsidR="00CE10D0">
              <w:rPr>
                <w:noProof/>
                <w:webHidden/>
              </w:rPr>
              <w:fldChar w:fldCharType="separate"/>
            </w:r>
            <w:r w:rsidR="00CE10D0">
              <w:rPr>
                <w:noProof/>
                <w:webHidden/>
              </w:rPr>
              <w:t>11</w:t>
            </w:r>
            <w:r w:rsidR="00CE10D0">
              <w:rPr>
                <w:noProof/>
                <w:webHidden/>
              </w:rPr>
              <w:fldChar w:fldCharType="end"/>
            </w:r>
          </w:hyperlink>
        </w:p>
        <w:p w14:paraId="220A469D" w14:textId="00B0232A" w:rsidR="00CE10D0" w:rsidRDefault="0057719B">
          <w:pPr>
            <w:pStyle w:val="TOC2"/>
            <w:tabs>
              <w:tab w:val="right" w:leader="dot" w:pos="10502"/>
            </w:tabs>
            <w:rPr>
              <w:rFonts w:eastAsiaTheme="minorEastAsia"/>
              <w:noProof/>
              <w:sz w:val="24"/>
              <w:szCs w:val="24"/>
            </w:rPr>
          </w:pPr>
          <w:hyperlink w:anchor="_Toc164670847" w:history="1">
            <w:r w:rsidR="00CE10D0" w:rsidRPr="005974A9">
              <w:rPr>
                <w:rStyle w:val="Hyperlink"/>
                <w:noProof/>
              </w:rPr>
              <w:t>Workplace Hazard Detection &amp; Documentation</w:t>
            </w:r>
            <w:r w:rsidR="00CE10D0">
              <w:rPr>
                <w:noProof/>
                <w:webHidden/>
              </w:rPr>
              <w:tab/>
            </w:r>
            <w:r w:rsidR="00CE10D0">
              <w:rPr>
                <w:noProof/>
                <w:webHidden/>
              </w:rPr>
              <w:fldChar w:fldCharType="begin"/>
            </w:r>
            <w:r w:rsidR="00CE10D0">
              <w:rPr>
                <w:noProof/>
                <w:webHidden/>
              </w:rPr>
              <w:instrText xml:space="preserve"> PAGEREF _Toc164670847 \h </w:instrText>
            </w:r>
            <w:r w:rsidR="00CE10D0">
              <w:rPr>
                <w:noProof/>
                <w:webHidden/>
              </w:rPr>
            </w:r>
            <w:r w:rsidR="00CE10D0">
              <w:rPr>
                <w:noProof/>
                <w:webHidden/>
              </w:rPr>
              <w:fldChar w:fldCharType="separate"/>
            </w:r>
            <w:r w:rsidR="00CE10D0">
              <w:rPr>
                <w:noProof/>
                <w:webHidden/>
              </w:rPr>
              <w:t>12</w:t>
            </w:r>
            <w:r w:rsidR="00CE10D0">
              <w:rPr>
                <w:noProof/>
                <w:webHidden/>
              </w:rPr>
              <w:fldChar w:fldCharType="end"/>
            </w:r>
          </w:hyperlink>
        </w:p>
        <w:p w14:paraId="7F43B58B" w14:textId="63D9E67A" w:rsidR="00CE10D0" w:rsidRDefault="0057719B">
          <w:pPr>
            <w:pStyle w:val="TOC2"/>
            <w:tabs>
              <w:tab w:val="right" w:leader="dot" w:pos="10502"/>
            </w:tabs>
            <w:rPr>
              <w:rFonts w:eastAsiaTheme="minorEastAsia"/>
              <w:noProof/>
              <w:sz w:val="24"/>
              <w:szCs w:val="24"/>
            </w:rPr>
          </w:pPr>
          <w:hyperlink w:anchor="_Toc164670848" w:history="1">
            <w:r w:rsidR="00CE10D0" w:rsidRPr="005974A9">
              <w:rPr>
                <w:rStyle w:val="Hyperlink"/>
                <w:noProof/>
              </w:rPr>
              <w:t>Initial Inspection</w:t>
            </w:r>
            <w:r w:rsidR="00CE10D0">
              <w:rPr>
                <w:noProof/>
                <w:webHidden/>
              </w:rPr>
              <w:tab/>
            </w:r>
            <w:r w:rsidR="00CE10D0">
              <w:rPr>
                <w:noProof/>
                <w:webHidden/>
              </w:rPr>
              <w:fldChar w:fldCharType="begin"/>
            </w:r>
            <w:r w:rsidR="00CE10D0">
              <w:rPr>
                <w:noProof/>
                <w:webHidden/>
              </w:rPr>
              <w:instrText xml:space="preserve"> PAGEREF _Toc164670848 \h </w:instrText>
            </w:r>
            <w:r w:rsidR="00CE10D0">
              <w:rPr>
                <w:noProof/>
                <w:webHidden/>
              </w:rPr>
            </w:r>
            <w:r w:rsidR="00CE10D0">
              <w:rPr>
                <w:noProof/>
                <w:webHidden/>
              </w:rPr>
              <w:fldChar w:fldCharType="separate"/>
            </w:r>
            <w:r w:rsidR="00CE10D0">
              <w:rPr>
                <w:noProof/>
                <w:webHidden/>
              </w:rPr>
              <w:t>12</w:t>
            </w:r>
            <w:r w:rsidR="00CE10D0">
              <w:rPr>
                <w:noProof/>
                <w:webHidden/>
              </w:rPr>
              <w:fldChar w:fldCharType="end"/>
            </w:r>
          </w:hyperlink>
        </w:p>
        <w:p w14:paraId="6398A4C2" w14:textId="6EED7A80" w:rsidR="00CE10D0" w:rsidRDefault="0057719B">
          <w:pPr>
            <w:pStyle w:val="TOC2"/>
            <w:tabs>
              <w:tab w:val="right" w:leader="dot" w:pos="10502"/>
            </w:tabs>
            <w:rPr>
              <w:rFonts w:eastAsiaTheme="minorEastAsia"/>
              <w:noProof/>
              <w:sz w:val="24"/>
              <w:szCs w:val="24"/>
            </w:rPr>
          </w:pPr>
          <w:hyperlink w:anchor="_Toc164670849" w:history="1">
            <w:r w:rsidR="00CE10D0" w:rsidRPr="005974A9">
              <w:rPr>
                <w:rStyle w:val="Hyperlink"/>
                <w:noProof/>
              </w:rPr>
              <w:t>Periodic inspections</w:t>
            </w:r>
            <w:r w:rsidR="00CE10D0">
              <w:rPr>
                <w:noProof/>
                <w:webHidden/>
              </w:rPr>
              <w:tab/>
            </w:r>
            <w:r w:rsidR="00CE10D0">
              <w:rPr>
                <w:noProof/>
                <w:webHidden/>
              </w:rPr>
              <w:fldChar w:fldCharType="begin"/>
            </w:r>
            <w:r w:rsidR="00CE10D0">
              <w:rPr>
                <w:noProof/>
                <w:webHidden/>
              </w:rPr>
              <w:instrText xml:space="preserve"> PAGEREF _Toc164670849 \h </w:instrText>
            </w:r>
            <w:r w:rsidR="00CE10D0">
              <w:rPr>
                <w:noProof/>
                <w:webHidden/>
              </w:rPr>
            </w:r>
            <w:r w:rsidR="00CE10D0">
              <w:rPr>
                <w:noProof/>
                <w:webHidden/>
              </w:rPr>
              <w:fldChar w:fldCharType="separate"/>
            </w:r>
            <w:r w:rsidR="00CE10D0">
              <w:rPr>
                <w:noProof/>
                <w:webHidden/>
              </w:rPr>
              <w:t>12</w:t>
            </w:r>
            <w:r w:rsidR="00CE10D0">
              <w:rPr>
                <w:noProof/>
                <w:webHidden/>
              </w:rPr>
              <w:fldChar w:fldCharType="end"/>
            </w:r>
          </w:hyperlink>
        </w:p>
        <w:p w14:paraId="71F58BB4" w14:textId="0CFA651A" w:rsidR="00CE10D0" w:rsidRDefault="0057719B">
          <w:pPr>
            <w:pStyle w:val="TOC3"/>
            <w:tabs>
              <w:tab w:val="right" w:leader="dot" w:pos="10502"/>
            </w:tabs>
            <w:rPr>
              <w:rFonts w:eastAsiaTheme="minorEastAsia"/>
              <w:noProof/>
              <w:sz w:val="24"/>
              <w:szCs w:val="24"/>
            </w:rPr>
          </w:pPr>
          <w:hyperlink w:anchor="_Toc164670850" w:history="1">
            <w:r w:rsidR="00CE10D0" w:rsidRPr="005974A9">
              <w:rPr>
                <w:rStyle w:val="Hyperlink"/>
                <w:noProof/>
              </w:rPr>
              <w:t>inspection Frequency</w:t>
            </w:r>
            <w:r w:rsidR="00CE10D0">
              <w:rPr>
                <w:noProof/>
                <w:webHidden/>
              </w:rPr>
              <w:tab/>
            </w:r>
            <w:r w:rsidR="00CE10D0">
              <w:rPr>
                <w:noProof/>
                <w:webHidden/>
              </w:rPr>
              <w:fldChar w:fldCharType="begin"/>
            </w:r>
            <w:r w:rsidR="00CE10D0">
              <w:rPr>
                <w:noProof/>
                <w:webHidden/>
              </w:rPr>
              <w:instrText xml:space="preserve"> PAGEREF _Toc164670850 \h </w:instrText>
            </w:r>
            <w:r w:rsidR="00CE10D0">
              <w:rPr>
                <w:noProof/>
                <w:webHidden/>
              </w:rPr>
            </w:r>
            <w:r w:rsidR="00CE10D0">
              <w:rPr>
                <w:noProof/>
                <w:webHidden/>
              </w:rPr>
              <w:fldChar w:fldCharType="separate"/>
            </w:r>
            <w:r w:rsidR="00CE10D0">
              <w:rPr>
                <w:noProof/>
                <w:webHidden/>
              </w:rPr>
              <w:t>13</w:t>
            </w:r>
            <w:r w:rsidR="00CE10D0">
              <w:rPr>
                <w:noProof/>
                <w:webHidden/>
              </w:rPr>
              <w:fldChar w:fldCharType="end"/>
            </w:r>
          </w:hyperlink>
        </w:p>
        <w:p w14:paraId="73FD6170" w14:textId="0A3BA972" w:rsidR="00CE10D0" w:rsidRDefault="0057719B">
          <w:pPr>
            <w:pStyle w:val="TOC3"/>
            <w:tabs>
              <w:tab w:val="right" w:leader="dot" w:pos="10502"/>
            </w:tabs>
            <w:rPr>
              <w:rFonts w:eastAsiaTheme="minorEastAsia"/>
              <w:noProof/>
              <w:sz w:val="24"/>
              <w:szCs w:val="24"/>
            </w:rPr>
          </w:pPr>
          <w:hyperlink w:anchor="_Toc164670851" w:history="1">
            <w:r w:rsidR="00CE10D0" w:rsidRPr="005974A9">
              <w:rPr>
                <w:rStyle w:val="Hyperlink"/>
                <w:noProof/>
              </w:rPr>
              <w:t>ADVANCED ANALYSIS &amp; INSPECTION</w:t>
            </w:r>
            <w:r w:rsidR="00CE10D0">
              <w:rPr>
                <w:noProof/>
                <w:webHidden/>
              </w:rPr>
              <w:tab/>
            </w:r>
            <w:r w:rsidR="00CE10D0">
              <w:rPr>
                <w:noProof/>
                <w:webHidden/>
              </w:rPr>
              <w:fldChar w:fldCharType="begin"/>
            </w:r>
            <w:r w:rsidR="00CE10D0">
              <w:rPr>
                <w:noProof/>
                <w:webHidden/>
              </w:rPr>
              <w:instrText xml:space="preserve"> PAGEREF _Toc164670851 \h </w:instrText>
            </w:r>
            <w:r w:rsidR="00CE10D0">
              <w:rPr>
                <w:noProof/>
                <w:webHidden/>
              </w:rPr>
            </w:r>
            <w:r w:rsidR="00CE10D0">
              <w:rPr>
                <w:noProof/>
                <w:webHidden/>
              </w:rPr>
              <w:fldChar w:fldCharType="separate"/>
            </w:r>
            <w:r w:rsidR="00CE10D0">
              <w:rPr>
                <w:noProof/>
                <w:webHidden/>
              </w:rPr>
              <w:t>13</w:t>
            </w:r>
            <w:r w:rsidR="00CE10D0">
              <w:rPr>
                <w:noProof/>
                <w:webHidden/>
              </w:rPr>
              <w:fldChar w:fldCharType="end"/>
            </w:r>
          </w:hyperlink>
        </w:p>
        <w:p w14:paraId="5A8FF900" w14:textId="582CB222" w:rsidR="00CE10D0" w:rsidRDefault="0057719B">
          <w:pPr>
            <w:pStyle w:val="TOC3"/>
            <w:tabs>
              <w:tab w:val="right" w:leader="dot" w:pos="10502"/>
            </w:tabs>
            <w:rPr>
              <w:rFonts w:eastAsiaTheme="minorEastAsia"/>
              <w:noProof/>
              <w:sz w:val="24"/>
              <w:szCs w:val="24"/>
            </w:rPr>
          </w:pPr>
          <w:hyperlink w:anchor="_Toc164670852" w:history="1">
            <w:r w:rsidR="00CE10D0" w:rsidRPr="005974A9">
              <w:rPr>
                <w:rStyle w:val="Hyperlink"/>
                <w:noProof/>
              </w:rPr>
              <w:t>correction</w:t>
            </w:r>
            <w:r w:rsidR="00CE10D0">
              <w:rPr>
                <w:noProof/>
                <w:webHidden/>
              </w:rPr>
              <w:tab/>
            </w:r>
            <w:r w:rsidR="00CE10D0">
              <w:rPr>
                <w:noProof/>
                <w:webHidden/>
              </w:rPr>
              <w:fldChar w:fldCharType="begin"/>
            </w:r>
            <w:r w:rsidR="00CE10D0">
              <w:rPr>
                <w:noProof/>
                <w:webHidden/>
              </w:rPr>
              <w:instrText xml:space="preserve"> PAGEREF _Toc164670852 \h </w:instrText>
            </w:r>
            <w:r w:rsidR="00CE10D0">
              <w:rPr>
                <w:noProof/>
                <w:webHidden/>
              </w:rPr>
            </w:r>
            <w:r w:rsidR="00CE10D0">
              <w:rPr>
                <w:noProof/>
                <w:webHidden/>
              </w:rPr>
              <w:fldChar w:fldCharType="separate"/>
            </w:r>
            <w:r w:rsidR="00CE10D0">
              <w:rPr>
                <w:noProof/>
                <w:webHidden/>
              </w:rPr>
              <w:t>13</w:t>
            </w:r>
            <w:r w:rsidR="00CE10D0">
              <w:rPr>
                <w:noProof/>
                <w:webHidden/>
              </w:rPr>
              <w:fldChar w:fldCharType="end"/>
            </w:r>
          </w:hyperlink>
        </w:p>
        <w:p w14:paraId="605063D1" w14:textId="6DA09D79" w:rsidR="00CE10D0" w:rsidRDefault="0057719B">
          <w:pPr>
            <w:pStyle w:val="TOC1"/>
            <w:tabs>
              <w:tab w:val="right" w:leader="dot" w:pos="10502"/>
            </w:tabs>
            <w:rPr>
              <w:rFonts w:eastAsiaTheme="minorEastAsia"/>
              <w:noProof/>
              <w:sz w:val="24"/>
              <w:szCs w:val="24"/>
            </w:rPr>
          </w:pPr>
          <w:hyperlink w:anchor="_Toc164670853" w:history="1">
            <w:r w:rsidR="00CE10D0" w:rsidRPr="005974A9">
              <w:rPr>
                <w:rStyle w:val="Hyperlink"/>
                <w:noProof/>
              </w:rPr>
              <w:t>Hazard Correction</w:t>
            </w:r>
            <w:r w:rsidR="00CE10D0">
              <w:rPr>
                <w:noProof/>
                <w:webHidden/>
              </w:rPr>
              <w:tab/>
            </w:r>
            <w:r w:rsidR="00CE10D0">
              <w:rPr>
                <w:noProof/>
                <w:webHidden/>
              </w:rPr>
              <w:fldChar w:fldCharType="begin"/>
            </w:r>
            <w:r w:rsidR="00CE10D0">
              <w:rPr>
                <w:noProof/>
                <w:webHidden/>
              </w:rPr>
              <w:instrText xml:space="preserve"> PAGEREF _Toc164670853 \h </w:instrText>
            </w:r>
            <w:r w:rsidR="00CE10D0">
              <w:rPr>
                <w:noProof/>
                <w:webHidden/>
              </w:rPr>
            </w:r>
            <w:r w:rsidR="00CE10D0">
              <w:rPr>
                <w:noProof/>
                <w:webHidden/>
              </w:rPr>
              <w:fldChar w:fldCharType="separate"/>
            </w:r>
            <w:r w:rsidR="00CE10D0">
              <w:rPr>
                <w:noProof/>
                <w:webHidden/>
              </w:rPr>
              <w:t>14</w:t>
            </w:r>
            <w:r w:rsidR="00CE10D0">
              <w:rPr>
                <w:noProof/>
                <w:webHidden/>
              </w:rPr>
              <w:fldChar w:fldCharType="end"/>
            </w:r>
          </w:hyperlink>
        </w:p>
        <w:p w14:paraId="07123B92" w14:textId="067415A6" w:rsidR="00CE10D0" w:rsidRDefault="0057719B">
          <w:pPr>
            <w:pStyle w:val="TOC2"/>
            <w:tabs>
              <w:tab w:val="right" w:leader="dot" w:pos="10502"/>
            </w:tabs>
            <w:rPr>
              <w:rFonts w:eastAsiaTheme="minorEastAsia"/>
              <w:noProof/>
              <w:sz w:val="24"/>
              <w:szCs w:val="24"/>
            </w:rPr>
          </w:pPr>
          <w:hyperlink w:anchor="_Toc164670854" w:history="1">
            <w:r w:rsidR="00CE10D0" w:rsidRPr="005974A9">
              <w:rPr>
                <w:rStyle w:val="Hyperlink"/>
                <w:noProof/>
              </w:rPr>
              <w:t>Investigation Procedures</w:t>
            </w:r>
            <w:r w:rsidR="00CE10D0">
              <w:rPr>
                <w:noProof/>
                <w:webHidden/>
              </w:rPr>
              <w:tab/>
            </w:r>
            <w:r w:rsidR="00CE10D0">
              <w:rPr>
                <w:noProof/>
                <w:webHidden/>
              </w:rPr>
              <w:fldChar w:fldCharType="begin"/>
            </w:r>
            <w:r w:rsidR="00CE10D0">
              <w:rPr>
                <w:noProof/>
                <w:webHidden/>
              </w:rPr>
              <w:instrText xml:space="preserve"> PAGEREF _Toc164670854 \h </w:instrText>
            </w:r>
            <w:r w:rsidR="00CE10D0">
              <w:rPr>
                <w:noProof/>
                <w:webHidden/>
              </w:rPr>
            </w:r>
            <w:r w:rsidR="00CE10D0">
              <w:rPr>
                <w:noProof/>
                <w:webHidden/>
              </w:rPr>
              <w:fldChar w:fldCharType="separate"/>
            </w:r>
            <w:r w:rsidR="00CE10D0">
              <w:rPr>
                <w:noProof/>
                <w:webHidden/>
              </w:rPr>
              <w:t>14</w:t>
            </w:r>
            <w:r w:rsidR="00CE10D0">
              <w:rPr>
                <w:noProof/>
                <w:webHidden/>
              </w:rPr>
              <w:fldChar w:fldCharType="end"/>
            </w:r>
          </w:hyperlink>
        </w:p>
        <w:p w14:paraId="61840011" w14:textId="69936BBE" w:rsidR="00CE10D0" w:rsidRDefault="0057719B">
          <w:pPr>
            <w:pStyle w:val="TOC2"/>
            <w:tabs>
              <w:tab w:val="right" w:leader="dot" w:pos="10502"/>
            </w:tabs>
            <w:rPr>
              <w:rFonts w:eastAsiaTheme="minorEastAsia"/>
              <w:noProof/>
              <w:sz w:val="24"/>
              <w:szCs w:val="24"/>
            </w:rPr>
          </w:pPr>
          <w:hyperlink w:anchor="_Toc164670855" w:history="1">
            <w:r w:rsidR="00CE10D0" w:rsidRPr="005974A9">
              <w:rPr>
                <w:rStyle w:val="Hyperlink"/>
                <w:noProof/>
              </w:rPr>
              <w:t>Prioritization of Risks</w:t>
            </w:r>
            <w:r w:rsidR="00CE10D0">
              <w:rPr>
                <w:noProof/>
                <w:webHidden/>
              </w:rPr>
              <w:tab/>
            </w:r>
            <w:r w:rsidR="00CE10D0">
              <w:rPr>
                <w:noProof/>
                <w:webHidden/>
              </w:rPr>
              <w:fldChar w:fldCharType="begin"/>
            </w:r>
            <w:r w:rsidR="00CE10D0">
              <w:rPr>
                <w:noProof/>
                <w:webHidden/>
              </w:rPr>
              <w:instrText xml:space="preserve"> PAGEREF _Toc164670855 \h </w:instrText>
            </w:r>
            <w:r w:rsidR="00CE10D0">
              <w:rPr>
                <w:noProof/>
                <w:webHidden/>
              </w:rPr>
            </w:r>
            <w:r w:rsidR="00CE10D0">
              <w:rPr>
                <w:noProof/>
                <w:webHidden/>
              </w:rPr>
              <w:fldChar w:fldCharType="separate"/>
            </w:r>
            <w:r w:rsidR="00CE10D0">
              <w:rPr>
                <w:noProof/>
                <w:webHidden/>
              </w:rPr>
              <w:t>15</w:t>
            </w:r>
            <w:r w:rsidR="00CE10D0">
              <w:rPr>
                <w:noProof/>
                <w:webHidden/>
              </w:rPr>
              <w:fldChar w:fldCharType="end"/>
            </w:r>
          </w:hyperlink>
        </w:p>
        <w:p w14:paraId="20037694" w14:textId="27559679" w:rsidR="00CE10D0" w:rsidRDefault="0057719B">
          <w:pPr>
            <w:pStyle w:val="TOC1"/>
            <w:tabs>
              <w:tab w:val="right" w:leader="dot" w:pos="10502"/>
            </w:tabs>
            <w:rPr>
              <w:rFonts w:eastAsiaTheme="minorEastAsia"/>
              <w:noProof/>
              <w:sz w:val="24"/>
              <w:szCs w:val="24"/>
            </w:rPr>
          </w:pPr>
          <w:hyperlink w:anchor="_Toc164670856" w:history="1">
            <w:r w:rsidR="00CE10D0" w:rsidRPr="005974A9">
              <w:rPr>
                <w:rStyle w:val="Hyperlink"/>
                <w:noProof/>
              </w:rPr>
              <w:t>Workplace Violence Emergency Response</w:t>
            </w:r>
            <w:r w:rsidR="00CE10D0">
              <w:rPr>
                <w:noProof/>
                <w:webHidden/>
              </w:rPr>
              <w:tab/>
            </w:r>
            <w:r w:rsidR="00CE10D0">
              <w:rPr>
                <w:noProof/>
                <w:webHidden/>
              </w:rPr>
              <w:fldChar w:fldCharType="begin"/>
            </w:r>
            <w:r w:rsidR="00CE10D0">
              <w:rPr>
                <w:noProof/>
                <w:webHidden/>
              </w:rPr>
              <w:instrText xml:space="preserve"> PAGEREF _Toc164670856 \h </w:instrText>
            </w:r>
            <w:r w:rsidR="00CE10D0">
              <w:rPr>
                <w:noProof/>
                <w:webHidden/>
              </w:rPr>
            </w:r>
            <w:r w:rsidR="00CE10D0">
              <w:rPr>
                <w:noProof/>
                <w:webHidden/>
              </w:rPr>
              <w:fldChar w:fldCharType="separate"/>
            </w:r>
            <w:r w:rsidR="00CE10D0">
              <w:rPr>
                <w:noProof/>
                <w:webHidden/>
              </w:rPr>
              <w:t>16</w:t>
            </w:r>
            <w:r w:rsidR="00CE10D0">
              <w:rPr>
                <w:noProof/>
                <w:webHidden/>
              </w:rPr>
              <w:fldChar w:fldCharType="end"/>
            </w:r>
          </w:hyperlink>
        </w:p>
        <w:p w14:paraId="3FE8BC8B" w14:textId="3FC92F4F" w:rsidR="00CE10D0" w:rsidRDefault="0057719B">
          <w:pPr>
            <w:pStyle w:val="TOC2"/>
            <w:tabs>
              <w:tab w:val="right" w:leader="dot" w:pos="10502"/>
            </w:tabs>
            <w:rPr>
              <w:rFonts w:eastAsiaTheme="minorEastAsia"/>
              <w:noProof/>
              <w:sz w:val="24"/>
              <w:szCs w:val="24"/>
            </w:rPr>
          </w:pPr>
          <w:hyperlink w:anchor="_Toc164670857" w:history="1">
            <w:r w:rsidR="00CE10D0" w:rsidRPr="005974A9">
              <w:rPr>
                <w:rStyle w:val="Hyperlink"/>
                <w:noProof/>
              </w:rPr>
              <w:t>Notification System</w:t>
            </w:r>
            <w:r w:rsidR="00CE10D0">
              <w:rPr>
                <w:noProof/>
                <w:webHidden/>
              </w:rPr>
              <w:tab/>
            </w:r>
            <w:r w:rsidR="00CE10D0">
              <w:rPr>
                <w:noProof/>
                <w:webHidden/>
              </w:rPr>
              <w:fldChar w:fldCharType="begin"/>
            </w:r>
            <w:r w:rsidR="00CE10D0">
              <w:rPr>
                <w:noProof/>
                <w:webHidden/>
              </w:rPr>
              <w:instrText xml:space="preserve"> PAGEREF _Toc164670857 \h </w:instrText>
            </w:r>
            <w:r w:rsidR="00CE10D0">
              <w:rPr>
                <w:noProof/>
                <w:webHidden/>
              </w:rPr>
            </w:r>
            <w:r w:rsidR="00CE10D0">
              <w:rPr>
                <w:noProof/>
                <w:webHidden/>
              </w:rPr>
              <w:fldChar w:fldCharType="separate"/>
            </w:r>
            <w:r w:rsidR="00CE10D0">
              <w:rPr>
                <w:noProof/>
                <w:webHidden/>
              </w:rPr>
              <w:t>16</w:t>
            </w:r>
            <w:r w:rsidR="00CE10D0">
              <w:rPr>
                <w:noProof/>
                <w:webHidden/>
              </w:rPr>
              <w:fldChar w:fldCharType="end"/>
            </w:r>
          </w:hyperlink>
        </w:p>
        <w:p w14:paraId="5E9603D9" w14:textId="58B39B80" w:rsidR="00CE10D0" w:rsidRDefault="0057719B">
          <w:pPr>
            <w:pStyle w:val="TOC2"/>
            <w:tabs>
              <w:tab w:val="right" w:leader="dot" w:pos="10502"/>
            </w:tabs>
            <w:rPr>
              <w:rFonts w:eastAsiaTheme="minorEastAsia"/>
              <w:noProof/>
              <w:sz w:val="24"/>
              <w:szCs w:val="24"/>
            </w:rPr>
          </w:pPr>
          <w:hyperlink w:anchor="_Toc164670858" w:history="1">
            <w:r w:rsidR="00CE10D0" w:rsidRPr="005974A9">
              <w:rPr>
                <w:rStyle w:val="Hyperlink"/>
                <w:noProof/>
              </w:rPr>
              <w:t>Evacuation vs. Sheltering in Place</w:t>
            </w:r>
            <w:r w:rsidR="00CE10D0">
              <w:rPr>
                <w:noProof/>
                <w:webHidden/>
              </w:rPr>
              <w:tab/>
            </w:r>
            <w:r w:rsidR="00CE10D0">
              <w:rPr>
                <w:noProof/>
                <w:webHidden/>
              </w:rPr>
              <w:fldChar w:fldCharType="begin"/>
            </w:r>
            <w:r w:rsidR="00CE10D0">
              <w:rPr>
                <w:noProof/>
                <w:webHidden/>
              </w:rPr>
              <w:instrText xml:space="preserve"> PAGEREF _Toc164670858 \h </w:instrText>
            </w:r>
            <w:r w:rsidR="00CE10D0">
              <w:rPr>
                <w:noProof/>
                <w:webHidden/>
              </w:rPr>
            </w:r>
            <w:r w:rsidR="00CE10D0">
              <w:rPr>
                <w:noProof/>
                <w:webHidden/>
              </w:rPr>
              <w:fldChar w:fldCharType="separate"/>
            </w:r>
            <w:r w:rsidR="00CE10D0">
              <w:rPr>
                <w:noProof/>
                <w:webHidden/>
              </w:rPr>
              <w:t>16</w:t>
            </w:r>
            <w:r w:rsidR="00CE10D0">
              <w:rPr>
                <w:noProof/>
                <w:webHidden/>
              </w:rPr>
              <w:fldChar w:fldCharType="end"/>
            </w:r>
          </w:hyperlink>
        </w:p>
        <w:p w14:paraId="3C1E967D" w14:textId="096108A0" w:rsidR="00CE10D0" w:rsidRDefault="0057719B">
          <w:pPr>
            <w:pStyle w:val="TOC2"/>
            <w:tabs>
              <w:tab w:val="right" w:leader="dot" w:pos="10502"/>
            </w:tabs>
            <w:rPr>
              <w:rFonts w:eastAsiaTheme="minorEastAsia"/>
              <w:noProof/>
              <w:sz w:val="24"/>
              <w:szCs w:val="24"/>
            </w:rPr>
          </w:pPr>
          <w:hyperlink w:anchor="_Toc164670859" w:history="1">
            <w:r w:rsidR="00CE10D0" w:rsidRPr="005974A9">
              <w:rPr>
                <w:rStyle w:val="Hyperlink"/>
                <w:noProof/>
              </w:rPr>
              <w:t>Workplace Violence Reporting Procedure</w:t>
            </w:r>
            <w:r w:rsidR="00CE10D0">
              <w:rPr>
                <w:noProof/>
                <w:webHidden/>
              </w:rPr>
              <w:tab/>
            </w:r>
            <w:r w:rsidR="00CE10D0">
              <w:rPr>
                <w:noProof/>
                <w:webHidden/>
              </w:rPr>
              <w:fldChar w:fldCharType="begin"/>
            </w:r>
            <w:r w:rsidR="00CE10D0">
              <w:rPr>
                <w:noProof/>
                <w:webHidden/>
              </w:rPr>
              <w:instrText xml:space="preserve"> PAGEREF _Toc164670859 \h </w:instrText>
            </w:r>
            <w:r w:rsidR="00CE10D0">
              <w:rPr>
                <w:noProof/>
                <w:webHidden/>
              </w:rPr>
            </w:r>
            <w:r w:rsidR="00CE10D0">
              <w:rPr>
                <w:noProof/>
                <w:webHidden/>
              </w:rPr>
              <w:fldChar w:fldCharType="separate"/>
            </w:r>
            <w:r w:rsidR="00CE10D0">
              <w:rPr>
                <w:noProof/>
                <w:webHidden/>
              </w:rPr>
              <w:t>17</w:t>
            </w:r>
            <w:r w:rsidR="00CE10D0">
              <w:rPr>
                <w:noProof/>
                <w:webHidden/>
              </w:rPr>
              <w:fldChar w:fldCharType="end"/>
            </w:r>
          </w:hyperlink>
        </w:p>
        <w:p w14:paraId="7C802082" w14:textId="3B9AAA5C" w:rsidR="00CE10D0" w:rsidRDefault="0057719B">
          <w:pPr>
            <w:pStyle w:val="TOC1"/>
            <w:tabs>
              <w:tab w:val="right" w:leader="dot" w:pos="10502"/>
            </w:tabs>
            <w:rPr>
              <w:rFonts w:eastAsiaTheme="minorEastAsia"/>
              <w:noProof/>
              <w:sz w:val="24"/>
              <w:szCs w:val="24"/>
            </w:rPr>
          </w:pPr>
          <w:hyperlink w:anchor="_Toc164670860" w:history="1">
            <w:r w:rsidR="00CE10D0" w:rsidRPr="005974A9">
              <w:rPr>
                <w:rStyle w:val="Hyperlink"/>
                <w:noProof/>
              </w:rPr>
              <w:t>Recordkeeping</w:t>
            </w:r>
            <w:r w:rsidR="00CE10D0">
              <w:rPr>
                <w:noProof/>
                <w:webHidden/>
              </w:rPr>
              <w:tab/>
            </w:r>
            <w:r w:rsidR="00CE10D0">
              <w:rPr>
                <w:noProof/>
                <w:webHidden/>
              </w:rPr>
              <w:fldChar w:fldCharType="begin"/>
            </w:r>
            <w:r w:rsidR="00CE10D0">
              <w:rPr>
                <w:noProof/>
                <w:webHidden/>
              </w:rPr>
              <w:instrText xml:space="preserve"> PAGEREF _Toc164670860 \h </w:instrText>
            </w:r>
            <w:r w:rsidR="00CE10D0">
              <w:rPr>
                <w:noProof/>
                <w:webHidden/>
              </w:rPr>
            </w:r>
            <w:r w:rsidR="00CE10D0">
              <w:rPr>
                <w:noProof/>
                <w:webHidden/>
              </w:rPr>
              <w:fldChar w:fldCharType="separate"/>
            </w:r>
            <w:r w:rsidR="00CE10D0">
              <w:rPr>
                <w:noProof/>
                <w:webHidden/>
              </w:rPr>
              <w:t>17</w:t>
            </w:r>
            <w:r w:rsidR="00CE10D0">
              <w:rPr>
                <w:noProof/>
                <w:webHidden/>
              </w:rPr>
              <w:fldChar w:fldCharType="end"/>
            </w:r>
          </w:hyperlink>
        </w:p>
        <w:p w14:paraId="5A6C1908" w14:textId="4FF2C452" w:rsidR="00CE10D0" w:rsidRDefault="0057719B">
          <w:pPr>
            <w:pStyle w:val="TOC2"/>
            <w:tabs>
              <w:tab w:val="right" w:leader="dot" w:pos="10502"/>
            </w:tabs>
            <w:rPr>
              <w:rFonts w:eastAsiaTheme="minorEastAsia"/>
              <w:noProof/>
              <w:sz w:val="24"/>
              <w:szCs w:val="24"/>
            </w:rPr>
          </w:pPr>
          <w:hyperlink w:anchor="_Toc164670861" w:history="1">
            <w:r w:rsidR="00CE10D0" w:rsidRPr="005974A9">
              <w:rPr>
                <w:rStyle w:val="Hyperlink"/>
                <w:noProof/>
              </w:rPr>
              <w:t>Plan Availability</w:t>
            </w:r>
            <w:r w:rsidR="00CE10D0">
              <w:rPr>
                <w:noProof/>
                <w:webHidden/>
              </w:rPr>
              <w:tab/>
            </w:r>
            <w:r w:rsidR="00CE10D0">
              <w:rPr>
                <w:noProof/>
                <w:webHidden/>
              </w:rPr>
              <w:fldChar w:fldCharType="begin"/>
            </w:r>
            <w:r w:rsidR="00CE10D0">
              <w:rPr>
                <w:noProof/>
                <w:webHidden/>
              </w:rPr>
              <w:instrText xml:space="preserve"> PAGEREF _Toc164670861 \h </w:instrText>
            </w:r>
            <w:r w:rsidR="00CE10D0">
              <w:rPr>
                <w:noProof/>
                <w:webHidden/>
              </w:rPr>
            </w:r>
            <w:r w:rsidR="00CE10D0">
              <w:rPr>
                <w:noProof/>
                <w:webHidden/>
              </w:rPr>
              <w:fldChar w:fldCharType="separate"/>
            </w:r>
            <w:r w:rsidR="00CE10D0">
              <w:rPr>
                <w:noProof/>
                <w:webHidden/>
              </w:rPr>
              <w:t>18</w:t>
            </w:r>
            <w:r w:rsidR="00CE10D0">
              <w:rPr>
                <w:noProof/>
                <w:webHidden/>
              </w:rPr>
              <w:fldChar w:fldCharType="end"/>
            </w:r>
          </w:hyperlink>
        </w:p>
        <w:p w14:paraId="000920DA" w14:textId="734C1C76" w:rsidR="00CE10D0" w:rsidRDefault="0057719B">
          <w:pPr>
            <w:pStyle w:val="TOC2"/>
            <w:tabs>
              <w:tab w:val="right" w:leader="dot" w:pos="10502"/>
            </w:tabs>
            <w:rPr>
              <w:rFonts w:eastAsiaTheme="minorEastAsia"/>
              <w:noProof/>
              <w:sz w:val="24"/>
              <w:szCs w:val="24"/>
            </w:rPr>
          </w:pPr>
          <w:hyperlink w:anchor="_Toc164670862" w:history="1">
            <w:r w:rsidR="00CE10D0" w:rsidRPr="005974A9">
              <w:rPr>
                <w:rStyle w:val="Hyperlink"/>
                <w:noProof/>
              </w:rPr>
              <w:t>Plan Review</w:t>
            </w:r>
            <w:r w:rsidR="00CE10D0">
              <w:rPr>
                <w:noProof/>
                <w:webHidden/>
              </w:rPr>
              <w:tab/>
            </w:r>
            <w:r w:rsidR="00CE10D0">
              <w:rPr>
                <w:noProof/>
                <w:webHidden/>
              </w:rPr>
              <w:fldChar w:fldCharType="begin"/>
            </w:r>
            <w:r w:rsidR="00CE10D0">
              <w:rPr>
                <w:noProof/>
                <w:webHidden/>
              </w:rPr>
              <w:instrText xml:space="preserve"> PAGEREF _Toc164670862 \h </w:instrText>
            </w:r>
            <w:r w:rsidR="00CE10D0">
              <w:rPr>
                <w:noProof/>
                <w:webHidden/>
              </w:rPr>
            </w:r>
            <w:r w:rsidR="00CE10D0">
              <w:rPr>
                <w:noProof/>
                <w:webHidden/>
              </w:rPr>
              <w:fldChar w:fldCharType="separate"/>
            </w:r>
            <w:r w:rsidR="00CE10D0">
              <w:rPr>
                <w:noProof/>
                <w:webHidden/>
              </w:rPr>
              <w:t>18</w:t>
            </w:r>
            <w:r w:rsidR="00CE10D0">
              <w:rPr>
                <w:noProof/>
                <w:webHidden/>
              </w:rPr>
              <w:fldChar w:fldCharType="end"/>
            </w:r>
          </w:hyperlink>
        </w:p>
        <w:p w14:paraId="793DEF9B" w14:textId="16DF84B1" w:rsidR="00CE10D0" w:rsidRDefault="0057719B">
          <w:pPr>
            <w:pStyle w:val="TOC3"/>
            <w:tabs>
              <w:tab w:val="right" w:leader="dot" w:pos="10502"/>
            </w:tabs>
            <w:rPr>
              <w:rFonts w:eastAsiaTheme="minorEastAsia"/>
              <w:noProof/>
              <w:sz w:val="24"/>
              <w:szCs w:val="24"/>
            </w:rPr>
          </w:pPr>
          <w:hyperlink w:anchor="_Toc164670863" w:history="1">
            <w:r w:rsidR="00CE10D0" w:rsidRPr="005974A9">
              <w:rPr>
                <w:rStyle w:val="Hyperlink"/>
                <w:noProof/>
              </w:rPr>
              <w:t>Incident Investigations and Violent Incident Log</w:t>
            </w:r>
            <w:r w:rsidR="00CE10D0">
              <w:rPr>
                <w:noProof/>
                <w:webHidden/>
              </w:rPr>
              <w:tab/>
            </w:r>
            <w:r w:rsidR="00CE10D0">
              <w:rPr>
                <w:noProof/>
                <w:webHidden/>
              </w:rPr>
              <w:fldChar w:fldCharType="begin"/>
            </w:r>
            <w:r w:rsidR="00CE10D0">
              <w:rPr>
                <w:noProof/>
                <w:webHidden/>
              </w:rPr>
              <w:instrText xml:space="preserve"> PAGEREF _Toc164670863 \h </w:instrText>
            </w:r>
            <w:r w:rsidR="00CE10D0">
              <w:rPr>
                <w:noProof/>
                <w:webHidden/>
              </w:rPr>
            </w:r>
            <w:r w:rsidR="00CE10D0">
              <w:rPr>
                <w:noProof/>
                <w:webHidden/>
              </w:rPr>
              <w:fldChar w:fldCharType="separate"/>
            </w:r>
            <w:r w:rsidR="00CE10D0">
              <w:rPr>
                <w:noProof/>
                <w:webHidden/>
              </w:rPr>
              <w:t>18</w:t>
            </w:r>
            <w:r w:rsidR="00CE10D0">
              <w:rPr>
                <w:noProof/>
                <w:webHidden/>
              </w:rPr>
              <w:fldChar w:fldCharType="end"/>
            </w:r>
          </w:hyperlink>
        </w:p>
        <w:p w14:paraId="581E1827" w14:textId="4BCD5427" w:rsidR="00CE10D0" w:rsidRDefault="0057719B">
          <w:pPr>
            <w:pStyle w:val="TOC3"/>
            <w:tabs>
              <w:tab w:val="right" w:leader="dot" w:pos="10502"/>
            </w:tabs>
            <w:rPr>
              <w:rFonts w:eastAsiaTheme="minorEastAsia"/>
              <w:noProof/>
              <w:sz w:val="24"/>
              <w:szCs w:val="24"/>
            </w:rPr>
          </w:pPr>
          <w:hyperlink w:anchor="_Toc164670864" w:history="1">
            <w:r w:rsidR="00CE10D0" w:rsidRPr="005974A9">
              <w:rPr>
                <w:rStyle w:val="Hyperlink"/>
                <w:noProof/>
              </w:rPr>
              <w:t>Evaluation of Security Systems</w:t>
            </w:r>
            <w:r w:rsidR="00CE10D0">
              <w:rPr>
                <w:noProof/>
                <w:webHidden/>
              </w:rPr>
              <w:tab/>
            </w:r>
            <w:r w:rsidR="00CE10D0">
              <w:rPr>
                <w:noProof/>
                <w:webHidden/>
              </w:rPr>
              <w:fldChar w:fldCharType="begin"/>
            </w:r>
            <w:r w:rsidR="00CE10D0">
              <w:rPr>
                <w:noProof/>
                <w:webHidden/>
              </w:rPr>
              <w:instrText xml:space="preserve"> PAGEREF _Toc164670864 \h </w:instrText>
            </w:r>
            <w:r w:rsidR="00CE10D0">
              <w:rPr>
                <w:noProof/>
                <w:webHidden/>
              </w:rPr>
            </w:r>
            <w:r w:rsidR="00CE10D0">
              <w:rPr>
                <w:noProof/>
                <w:webHidden/>
              </w:rPr>
              <w:fldChar w:fldCharType="separate"/>
            </w:r>
            <w:r w:rsidR="00CE10D0">
              <w:rPr>
                <w:noProof/>
                <w:webHidden/>
              </w:rPr>
              <w:t>18</w:t>
            </w:r>
            <w:r w:rsidR="00CE10D0">
              <w:rPr>
                <w:noProof/>
                <w:webHidden/>
              </w:rPr>
              <w:fldChar w:fldCharType="end"/>
            </w:r>
          </w:hyperlink>
        </w:p>
        <w:p w14:paraId="1591679D" w14:textId="3731E890" w:rsidR="00CE10D0" w:rsidRDefault="0057719B">
          <w:pPr>
            <w:pStyle w:val="TOC3"/>
            <w:tabs>
              <w:tab w:val="right" w:leader="dot" w:pos="10502"/>
            </w:tabs>
            <w:rPr>
              <w:rFonts w:eastAsiaTheme="minorEastAsia"/>
              <w:noProof/>
              <w:sz w:val="24"/>
              <w:szCs w:val="24"/>
            </w:rPr>
          </w:pPr>
          <w:hyperlink w:anchor="_Toc164670865" w:history="1">
            <w:r w:rsidR="00CE10D0" w:rsidRPr="005974A9">
              <w:rPr>
                <w:rStyle w:val="Hyperlink"/>
                <w:noProof/>
              </w:rPr>
              <w:t>Proper Identification and Correction of Violence Risks</w:t>
            </w:r>
            <w:r w:rsidR="00CE10D0">
              <w:rPr>
                <w:noProof/>
                <w:webHidden/>
              </w:rPr>
              <w:tab/>
            </w:r>
            <w:r w:rsidR="00CE10D0">
              <w:rPr>
                <w:noProof/>
                <w:webHidden/>
              </w:rPr>
              <w:fldChar w:fldCharType="begin"/>
            </w:r>
            <w:r w:rsidR="00CE10D0">
              <w:rPr>
                <w:noProof/>
                <w:webHidden/>
              </w:rPr>
              <w:instrText xml:space="preserve"> PAGEREF _Toc164670865 \h </w:instrText>
            </w:r>
            <w:r w:rsidR="00CE10D0">
              <w:rPr>
                <w:noProof/>
                <w:webHidden/>
              </w:rPr>
            </w:r>
            <w:r w:rsidR="00CE10D0">
              <w:rPr>
                <w:noProof/>
                <w:webHidden/>
              </w:rPr>
              <w:fldChar w:fldCharType="separate"/>
            </w:r>
            <w:r w:rsidR="00CE10D0">
              <w:rPr>
                <w:noProof/>
                <w:webHidden/>
              </w:rPr>
              <w:t>18</w:t>
            </w:r>
            <w:r w:rsidR="00CE10D0">
              <w:rPr>
                <w:noProof/>
                <w:webHidden/>
              </w:rPr>
              <w:fldChar w:fldCharType="end"/>
            </w:r>
          </w:hyperlink>
        </w:p>
        <w:p w14:paraId="394B1587" w14:textId="0640A48A" w:rsidR="00605AE7" w:rsidRDefault="00605AE7">
          <w:r>
            <w:rPr>
              <w:b/>
              <w:bCs/>
              <w:noProof/>
            </w:rPr>
            <w:fldChar w:fldCharType="end"/>
          </w:r>
        </w:p>
      </w:sdtContent>
    </w:sdt>
    <w:p w14:paraId="75BD53BC" w14:textId="77777777" w:rsidR="00605AE7" w:rsidRDefault="00605AE7">
      <w:pPr>
        <w:rPr>
          <w:rFonts w:asciiTheme="majorHAnsi" w:eastAsiaTheme="majorEastAsia" w:hAnsiTheme="majorHAnsi" w:cstheme="majorBidi"/>
          <w:b/>
          <w:color w:val="0F4761" w:themeColor="accent1" w:themeShade="BF"/>
          <w:sz w:val="48"/>
          <w:szCs w:val="40"/>
        </w:rPr>
      </w:pPr>
      <w:r>
        <w:br w:type="page"/>
      </w:r>
    </w:p>
    <w:p w14:paraId="5F54FFA2" w14:textId="12F25541" w:rsidR="00533567" w:rsidRDefault="00533567" w:rsidP="00E22E64">
      <w:pPr>
        <w:pStyle w:val="Heading1"/>
      </w:pPr>
      <w:bookmarkStart w:id="9" w:name="_Toc164670820"/>
      <w:r>
        <w:lastRenderedPageBreak/>
        <w:t>Introduction</w:t>
      </w:r>
      <w:bookmarkEnd w:id="9"/>
      <w:bookmarkEnd w:id="8"/>
    </w:p>
    <w:p w14:paraId="1D72868C" w14:textId="309D6652" w:rsidR="00B32EE2" w:rsidRPr="00B32EE2" w:rsidRDefault="00B32EE2" w:rsidP="00605AE7">
      <w:bookmarkStart w:id="10" w:name="_Toc162515898"/>
      <w:r w:rsidRPr="00B32EE2">
        <w:t xml:space="preserve">Ensuring the safety and well-being of our employees is a top priority at </w:t>
      </w:r>
      <w:proofErr w:type="gramStart"/>
      <w:r w:rsidRPr="00B32EE2">
        <w:rPr>
          <w:b/>
          <w:bCs/>
          <w:color w:val="FF0000"/>
        </w:rPr>
        <w:t>COMPANY</w:t>
      </w:r>
      <w:proofErr w:type="gramEnd"/>
      <w:r w:rsidRPr="00B32EE2">
        <w:t>. As part of our commitment to maintaining a safe work environment, we have developed a comprehensive Workplace Violence Prevention Plan (WVPP) to mitigate the risk of workplace violence and protect our employees from harm.</w:t>
      </w:r>
      <w:r>
        <w:t xml:space="preserve"> This plan complies with the requirements of SB 553.</w:t>
      </w:r>
    </w:p>
    <w:p w14:paraId="1E61A5A1" w14:textId="77777777" w:rsidR="00B32EE2" w:rsidRPr="00B32EE2" w:rsidRDefault="00B32EE2" w:rsidP="00605AE7">
      <w:r w:rsidRPr="00B32EE2">
        <w:t>Our WVPP is designed to address various aspects of workplace safety, including risk assessment, prevention strategies, employee training, and incident response procedures. By implementing proactive measures and fostering a culture of safety and respect, we aim to create a workplace where every employee feels secure and supported.</w:t>
      </w:r>
    </w:p>
    <w:p w14:paraId="27140DE8" w14:textId="476639C0" w:rsidR="00B32EE2" w:rsidRDefault="00B32EE2" w:rsidP="00605AE7">
      <w:r w:rsidRPr="00B32EE2">
        <w:t>Through collaboration and ongoing communication, we are committed to promoting a safe and healthy work environment for all employees.</w:t>
      </w:r>
    </w:p>
    <w:p w14:paraId="0CE67C08" w14:textId="216B2917" w:rsidR="00F631A7" w:rsidRDefault="00F631A7" w:rsidP="00B32EE2">
      <w:pPr>
        <w:pStyle w:val="Heading2"/>
      </w:pPr>
      <w:bookmarkStart w:id="11" w:name="_Toc164670821"/>
      <w:r w:rsidRPr="00870C53">
        <w:t>Company</w:t>
      </w:r>
      <w:bookmarkEnd w:id="10"/>
      <w:bookmarkEnd w:id="11"/>
      <w:r>
        <w:t xml:space="preserve"> </w:t>
      </w:r>
    </w:p>
    <w:p w14:paraId="0130F861" w14:textId="167F9183" w:rsidR="00F631A7" w:rsidRDefault="00F631A7" w:rsidP="00F631A7">
      <w:r>
        <w:t xml:space="preserve">This document applies to the following companies, </w:t>
      </w:r>
      <w:r w:rsidR="004C4D60" w:rsidRPr="004C4D60">
        <w:rPr>
          <w:b/>
          <w:bCs/>
          <w:color w:val="FF0000"/>
        </w:rPr>
        <w:t>COMPANY</w:t>
      </w:r>
      <w:r w:rsidR="004C4D60">
        <w:t xml:space="preserve"> </w:t>
      </w:r>
      <w:r>
        <w:t>collectively referred to as the "Company."</w:t>
      </w:r>
    </w:p>
    <w:p w14:paraId="1F544D13" w14:textId="77777777" w:rsidR="00F631A7" w:rsidRDefault="00F631A7" w:rsidP="008F0B9E">
      <w:pPr>
        <w:pStyle w:val="Heading2"/>
      </w:pPr>
      <w:bookmarkStart w:id="12" w:name="_Toc162515899"/>
      <w:bookmarkStart w:id="13" w:name="_Toc164670822"/>
      <w:r>
        <w:t>Definitions</w:t>
      </w:r>
      <w:bookmarkEnd w:id="12"/>
      <w:bookmarkEnd w:id="13"/>
    </w:p>
    <w:p w14:paraId="001DA334" w14:textId="77777777" w:rsidR="00F631A7" w:rsidRDefault="00F631A7" w:rsidP="00F631A7">
      <w:r>
        <w:t>Workplace violence includes any threatening or disruptive behavior that can happen at work, like violence, harassment, or intimidation. It doesn't include acts of self-defense.</w:t>
      </w:r>
    </w:p>
    <w:p w14:paraId="3AAD684D" w14:textId="77777777" w:rsidR="00A26A1F" w:rsidRDefault="00A26A1F" w:rsidP="00A26A1F">
      <w:pPr>
        <w:contextualSpacing/>
      </w:pPr>
      <w:r w:rsidRPr="00A26A1F">
        <w:rPr>
          <w:b/>
          <w:bCs/>
        </w:rPr>
        <w:t>Emergency</w:t>
      </w:r>
      <w:r w:rsidRPr="00A26A1F">
        <w:t xml:space="preserve"> - Unanticipated circumstances that can be life threatening or pose a risk of significant injuries to employees or other persons.</w:t>
      </w:r>
    </w:p>
    <w:p w14:paraId="64EF57B8" w14:textId="77777777" w:rsidR="00B32EE2" w:rsidRDefault="00B32EE2" w:rsidP="00A26A1F">
      <w:pPr>
        <w:contextualSpacing/>
      </w:pPr>
    </w:p>
    <w:p w14:paraId="546DF893" w14:textId="77777777" w:rsidR="00B32EE2" w:rsidRPr="00B32EE2" w:rsidRDefault="00B32EE2" w:rsidP="00B32EE2">
      <w:pPr>
        <w:contextualSpacing/>
        <w:rPr>
          <w:lang w:bidi="en-US"/>
        </w:rPr>
      </w:pPr>
      <w:r w:rsidRPr="00B32EE2">
        <w:rPr>
          <w:b/>
          <w:bCs/>
          <w:lang w:bidi="en-US"/>
        </w:rPr>
        <w:t>Engineering controls</w:t>
      </w:r>
      <w:r w:rsidRPr="00B32EE2">
        <w:rPr>
          <w:lang w:bidi="en-US"/>
        </w:rPr>
        <w:t xml:space="preserve"> - An aspect of the built space or a device that removes a hazard from the workplace or creates a barrier between the employee and the hazard.</w:t>
      </w:r>
    </w:p>
    <w:p w14:paraId="6F0F29A1" w14:textId="77777777" w:rsidR="00A26A1F" w:rsidRPr="00A26A1F" w:rsidRDefault="00A26A1F" w:rsidP="00A26A1F">
      <w:pPr>
        <w:contextualSpacing/>
      </w:pPr>
    </w:p>
    <w:p w14:paraId="33BD00BF" w14:textId="77777777" w:rsidR="00A26A1F" w:rsidRPr="00A26A1F" w:rsidRDefault="00A26A1F" w:rsidP="00A26A1F">
      <w:pPr>
        <w:contextualSpacing/>
      </w:pPr>
      <w:r w:rsidRPr="00A26A1F">
        <w:rPr>
          <w:b/>
          <w:bCs/>
        </w:rPr>
        <w:t>Log</w:t>
      </w:r>
      <w:r w:rsidRPr="00A26A1F">
        <w:t xml:space="preserve"> - The violent incident log required by LC section 6401.9.</w:t>
      </w:r>
    </w:p>
    <w:p w14:paraId="74D27195" w14:textId="77777777" w:rsidR="00A26A1F" w:rsidRPr="00A26A1F" w:rsidRDefault="00A26A1F" w:rsidP="00A26A1F">
      <w:pPr>
        <w:contextualSpacing/>
      </w:pPr>
    </w:p>
    <w:p w14:paraId="485C44EF" w14:textId="77777777" w:rsidR="00A26A1F" w:rsidRPr="00A26A1F" w:rsidRDefault="00A26A1F" w:rsidP="00A26A1F">
      <w:pPr>
        <w:contextualSpacing/>
      </w:pPr>
      <w:r w:rsidRPr="00A26A1F">
        <w:rPr>
          <w:b/>
          <w:bCs/>
        </w:rPr>
        <w:t>Plan</w:t>
      </w:r>
      <w:r w:rsidRPr="00A26A1F">
        <w:t xml:space="preserve"> - The workplace violence prevention plan required by LC section 6401.9.</w:t>
      </w:r>
    </w:p>
    <w:p w14:paraId="16CD5C91" w14:textId="77777777" w:rsidR="00A26A1F" w:rsidRPr="00A26A1F" w:rsidRDefault="00A26A1F" w:rsidP="00A26A1F">
      <w:pPr>
        <w:contextualSpacing/>
      </w:pPr>
    </w:p>
    <w:p w14:paraId="5F64F50D" w14:textId="77777777" w:rsidR="00A26A1F" w:rsidRPr="00A26A1F" w:rsidRDefault="00A26A1F" w:rsidP="00A26A1F">
      <w:pPr>
        <w:contextualSpacing/>
      </w:pPr>
      <w:r w:rsidRPr="00A26A1F">
        <w:rPr>
          <w:b/>
          <w:bCs/>
        </w:rPr>
        <w:t>Serious injury or illness</w:t>
      </w:r>
      <w:r w:rsidRPr="00A26A1F">
        <w:t xml:space="preserve"> - Any injury or illness occurring in a place of employment or in connection with any employment that requires inpatient hospitalization for other than medical observation or diagnostic testing, or in which an employee suffers an amputation, the loss of an eye, or any serious degree of permanent disfigurement, but does not include any injury or illness or death caused by an accident on a public street or highway, unless the accident occurred in a construction zone.</w:t>
      </w:r>
    </w:p>
    <w:p w14:paraId="3F19CD6A" w14:textId="77777777" w:rsidR="00A26A1F" w:rsidRPr="00A26A1F" w:rsidRDefault="00A26A1F" w:rsidP="00A26A1F">
      <w:pPr>
        <w:contextualSpacing/>
      </w:pPr>
    </w:p>
    <w:p w14:paraId="5BEA1F3E" w14:textId="77777777" w:rsidR="00A26A1F" w:rsidRPr="00A26A1F" w:rsidRDefault="00A26A1F" w:rsidP="00A26A1F">
      <w:pPr>
        <w:contextualSpacing/>
      </w:pPr>
      <w:r w:rsidRPr="00A26A1F">
        <w:rPr>
          <w:b/>
          <w:bCs/>
        </w:rPr>
        <w:t>Threat of violence</w:t>
      </w:r>
      <w:r w:rsidRPr="00A26A1F">
        <w:t xml:space="preserve"> - Any verbal or written statement, including, but not limited to, texts, electronic messages, social media messages, or other online posts, or any behavioral or physical conduct, that conveys an intent, or that is reasonably perceived to convey an intent, to cause physical harm or to place someone in fear of physical harm, and that serves no legitimate purpose.</w:t>
      </w:r>
    </w:p>
    <w:p w14:paraId="12528386" w14:textId="77777777" w:rsidR="00F631A7" w:rsidRDefault="00F631A7" w:rsidP="008F0B9E">
      <w:pPr>
        <w:pStyle w:val="Heading2"/>
      </w:pPr>
      <w:bookmarkStart w:id="14" w:name="_Toc162515900"/>
      <w:bookmarkStart w:id="15" w:name="_Toc164670823"/>
      <w:r>
        <w:lastRenderedPageBreak/>
        <w:t>Examples of Coworker Violence</w:t>
      </w:r>
      <w:bookmarkEnd w:id="14"/>
      <w:bookmarkEnd w:id="15"/>
    </w:p>
    <w:p w14:paraId="028C5D94" w14:textId="77777777" w:rsidR="00F631A7" w:rsidRDefault="00F631A7" w:rsidP="00F631A7">
      <w:r>
        <w:t>There are many forms of workplace violence, not just homicides. Other incidents, while not fatal, can still cause trauma. Some common situations include:</w:t>
      </w:r>
    </w:p>
    <w:p w14:paraId="5DEE99F1" w14:textId="307EEA86" w:rsidR="00F631A7" w:rsidRDefault="00F631A7" w:rsidP="009E1C90">
      <w:pPr>
        <w:pStyle w:val="ListParagraph"/>
        <w:numPr>
          <w:ilvl w:val="0"/>
          <w:numId w:val="1"/>
        </w:numPr>
      </w:pPr>
      <w:r>
        <w:t>Using a weapon or threatening to use one</w:t>
      </w:r>
    </w:p>
    <w:p w14:paraId="2594AA54" w14:textId="38678728" w:rsidR="00F631A7" w:rsidRDefault="00F631A7" w:rsidP="009E1C90">
      <w:pPr>
        <w:pStyle w:val="ListParagraph"/>
        <w:numPr>
          <w:ilvl w:val="0"/>
          <w:numId w:val="1"/>
        </w:numPr>
      </w:pPr>
      <w:r>
        <w:t>Physically assaulting someone</w:t>
      </w:r>
    </w:p>
    <w:p w14:paraId="53571D4D" w14:textId="3AFEF713" w:rsidR="00F631A7" w:rsidRDefault="00F631A7" w:rsidP="009E1C90">
      <w:pPr>
        <w:pStyle w:val="ListParagraph"/>
        <w:numPr>
          <w:ilvl w:val="0"/>
          <w:numId w:val="1"/>
        </w:numPr>
      </w:pPr>
      <w:r>
        <w:t>Damaging property</w:t>
      </w:r>
    </w:p>
    <w:p w14:paraId="500BE312" w14:textId="6F009B2A" w:rsidR="00F631A7" w:rsidRDefault="00F631A7" w:rsidP="009E1C90">
      <w:pPr>
        <w:pStyle w:val="ListParagraph"/>
        <w:numPr>
          <w:ilvl w:val="0"/>
          <w:numId w:val="1"/>
        </w:numPr>
      </w:pPr>
      <w:r>
        <w:t>Intimidating or scaring others</w:t>
      </w:r>
    </w:p>
    <w:p w14:paraId="73130A0B" w14:textId="6A5E23B6" w:rsidR="00F631A7" w:rsidRDefault="00F631A7" w:rsidP="009E1C90">
      <w:pPr>
        <w:pStyle w:val="ListParagraph"/>
        <w:numPr>
          <w:ilvl w:val="0"/>
          <w:numId w:val="1"/>
        </w:numPr>
      </w:pPr>
      <w:r>
        <w:t>Harassing or stalking someone</w:t>
      </w:r>
    </w:p>
    <w:p w14:paraId="3C754667" w14:textId="4A52744A" w:rsidR="00F631A7" w:rsidRDefault="00F631A7" w:rsidP="009E1C90">
      <w:pPr>
        <w:pStyle w:val="ListParagraph"/>
        <w:numPr>
          <w:ilvl w:val="0"/>
          <w:numId w:val="1"/>
        </w:numPr>
      </w:pPr>
      <w:r>
        <w:t>Aggressive actions like shaking fists, kicking, or screaming</w:t>
      </w:r>
    </w:p>
    <w:p w14:paraId="7A1AA160" w14:textId="42567ABB" w:rsidR="00F631A7" w:rsidRDefault="00F631A7" w:rsidP="009E1C90">
      <w:pPr>
        <w:pStyle w:val="ListParagraph"/>
        <w:numPr>
          <w:ilvl w:val="0"/>
          <w:numId w:val="1"/>
        </w:numPr>
      </w:pPr>
      <w:r>
        <w:t>Using offensive or vulgar language</w:t>
      </w:r>
    </w:p>
    <w:p w14:paraId="6AADD669" w14:textId="4E65B34B" w:rsidR="00F631A7" w:rsidRDefault="00F631A7" w:rsidP="009E1C90">
      <w:pPr>
        <w:pStyle w:val="ListParagraph"/>
        <w:numPr>
          <w:ilvl w:val="0"/>
          <w:numId w:val="1"/>
        </w:numPr>
      </w:pPr>
      <w:r>
        <w:t>Making direct or indirect threats in person, letters, phone calls, or emails</w:t>
      </w:r>
    </w:p>
    <w:p w14:paraId="783EA46B" w14:textId="77777777" w:rsidR="00F631A7" w:rsidRDefault="00F631A7" w:rsidP="008F0B9E">
      <w:pPr>
        <w:pStyle w:val="Heading2"/>
      </w:pPr>
      <w:bookmarkStart w:id="16" w:name="_Toc162515901"/>
      <w:bookmarkStart w:id="17" w:name="_Toc164670824"/>
      <w:r>
        <w:t>Types of Workplace Violence</w:t>
      </w:r>
      <w:bookmarkEnd w:id="16"/>
      <w:bookmarkEnd w:id="17"/>
    </w:p>
    <w:p w14:paraId="1636A59E" w14:textId="77777777" w:rsidR="00F631A7" w:rsidRDefault="00F631A7" w:rsidP="00F631A7">
      <w:r>
        <w:t>There are different types of workplace violence:</w:t>
      </w:r>
    </w:p>
    <w:p w14:paraId="497C64E8" w14:textId="1A452E7B" w:rsidR="00F631A7" w:rsidRDefault="00F631A7" w:rsidP="009E1C90">
      <w:pPr>
        <w:pStyle w:val="ListParagraph"/>
        <w:numPr>
          <w:ilvl w:val="0"/>
          <w:numId w:val="2"/>
        </w:numPr>
        <w:spacing w:after="120"/>
      </w:pPr>
      <w:r>
        <w:t>Type 1: Violence by someone who has no reason to be at the workplace, like a criminal.</w:t>
      </w:r>
    </w:p>
    <w:p w14:paraId="4437EF33" w14:textId="52D566CF" w:rsidR="00F631A7" w:rsidRDefault="00F631A7" w:rsidP="009E1C90">
      <w:pPr>
        <w:pStyle w:val="ListParagraph"/>
        <w:numPr>
          <w:ilvl w:val="0"/>
          <w:numId w:val="2"/>
        </w:numPr>
        <w:spacing w:after="120"/>
      </w:pPr>
      <w:r>
        <w:t>Type 2: Violence by customers, clients, patients, students, or visitors.</w:t>
      </w:r>
    </w:p>
    <w:p w14:paraId="30E045FA" w14:textId="3B27C407" w:rsidR="00F631A7" w:rsidRDefault="00F631A7" w:rsidP="009E1C90">
      <w:pPr>
        <w:pStyle w:val="ListParagraph"/>
        <w:numPr>
          <w:ilvl w:val="0"/>
          <w:numId w:val="2"/>
        </w:numPr>
        <w:spacing w:after="120"/>
      </w:pPr>
      <w:r>
        <w:t>Type 3: Violence by a current or former employee, supervisor, or manager.</w:t>
      </w:r>
    </w:p>
    <w:p w14:paraId="26E9687B" w14:textId="101DF849" w:rsidR="00F631A7" w:rsidRDefault="00F631A7" w:rsidP="009E1C90">
      <w:pPr>
        <w:pStyle w:val="ListParagraph"/>
        <w:numPr>
          <w:ilvl w:val="0"/>
          <w:numId w:val="3"/>
        </w:numPr>
        <w:spacing w:after="120"/>
      </w:pPr>
      <w:r>
        <w:t>Type 4: Violence by someone who doesn't work there but has a personal connection to an employee.</w:t>
      </w:r>
    </w:p>
    <w:p w14:paraId="2B0FC7E8" w14:textId="77777777" w:rsidR="00E14F24" w:rsidRDefault="00E14F24">
      <w:pPr>
        <w:rPr>
          <w:rFonts w:asciiTheme="majorHAnsi" w:eastAsiaTheme="majorEastAsia" w:hAnsiTheme="majorHAnsi" w:cstheme="majorBidi"/>
          <w:b/>
          <w:color w:val="0F4761" w:themeColor="accent1" w:themeShade="BF"/>
          <w:sz w:val="48"/>
          <w:szCs w:val="40"/>
        </w:rPr>
      </w:pPr>
      <w:r>
        <w:br w:type="page"/>
      </w:r>
    </w:p>
    <w:p w14:paraId="66E19B75" w14:textId="3D84CF41" w:rsidR="00F631A7" w:rsidRDefault="00F631A7" w:rsidP="00F631A7">
      <w:pPr>
        <w:pStyle w:val="Heading1"/>
      </w:pPr>
      <w:bookmarkStart w:id="18" w:name="_Toc162515902"/>
      <w:bookmarkStart w:id="19" w:name="_Toc162516061"/>
      <w:bookmarkStart w:id="20" w:name="_Toc162516157"/>
      <w:bookmarkStart w:id="21" w:name="_Toc164670825"/>
      <w:r>
        <w:lastRenderedPageBreak/>
        <w:t>Scope</w:t>
      </w:r>
      <w:bookmarkEnd w:id="18"/>
      <w:bookmarkEnd w:id="19"/>
      <w:bookmarkEnd w:id="20"/>
      <w:bookmarkEnd w:id="21"/>
    </w:p>
    <w:p w14:paraId="568328F9" w14:textId="77777777" w:rsidR="00F631A7" w:rsidRDefault="00F631A7" w:rsidP="00F631A7">
      <w:bookmarkStart w:id="22" w:name="_Toc162515903"/>
      <w:bookmarkStart w:id="23" w:name="_Toc164670826"/>
      <w:r w:rsidRPr="00F631A7">
        <w:rPr>
          <w:rStyle w:val="Heading2Char"/>
        </w:rPr>
        <w:t>Effective Date</w:t>
      </w:r>
      <w:bookmarkEnd w:id="22"/>
      <w:bookmarkEnd w:id="23"/>
      <w:r w:rsidRPr="00F631A7">
        <w:t xml:space="preserve"> </w:t>
      </w:r>
    </w:p>
    <w:p w14:paraId="40B7ED00" w14:textId="52D87EBE" w:rsidR="00F631A7" w:rsidRPr="00F631A7" w:rsidRDefault="00F631A7" w:rsidP="00F631A7">
      <w:r w:rsidRPr="00F631A7">
        <w:t xml:space="preserve">This plan starts on </w:t>
      </w:r>
      <w:r w:rsidRPr="00E661C5">
        <w:rPr>
          <w:b/>
          <w:bCs/>
          <w:color w:val="FF0000"/>
        </w:rPr>
        <w:t>[MM/DD/YYYY].</w:t>
      </w:r>
    </w:p>
    <w:p w14:paraId="0E72EE4E" w14:textId="77777777" w:rsidR="00923067" w:rsidRDefault="00F631A7" w:rsidP="00923067">
      <w:pPr>
        <w:pStyle w:val="Heading2"/>
      </w:pPr>
      <w:bookmarkStart w:id="24" w:name="_Toc162515904"/>
      <w:bookmarkStart w:id="25" w:name="_Toc164670827"/>
      <w:r w:rsidRPr="00F631A7">
        <w:t>Purpose</w:t>
      </w:r>
      <w:bookmarkEnd w:id="24"/>
      <w:bookmarkEnd w:id="25"/>
      <w:r w:rsidRPr="00F631A7">
        <w:t xml:space="preserve"> </w:t>
      </w:r>
    </w:p>
    <w:p w14:paraId="6B0BFB87" w14:textId="2AA170D9" w:rsidR="00F631A7" w:rsidRPr="00F631A7" w:rsidRDefault="00F631A7" w:rsidP="00F631A7">
      <w:r w:rsidRPr="00F631A7">
        <w:t>This plan works together with our Injury &amp; Illness Prevention Program. Its purpose is to:</w:t>
      </w:r>
    </w:p>
    <w:p w14:paraId="45BD64C7" w14:textId="77777777" w:rsidR="00F631A7" w:rsidRPr="00F631A7" w:rsidRDefault="00F631A7" w:rsidP="009E1C90">
      <w:pPr>
        <w:numPr>
          <w:ilvl w:val="0"/>
          <w:numId w:val="4"/>
        </w:numPr>
        <w:spacing w:after="0"/>
      </w:pPr>
      <w:r w:rsidRPr="00F631A7">
        <w:t>Identify workplace violence risks and fix them.</w:t>
      </w:r>
    </w:p>
    <w:p w14:paraId="0DCFEE27" w14:textId="77777777" w:rsidR="00F631A7" w:rsidRPr="00F631A7" w:rsidRDefault="00F631A7" w:rsidP="009E1C90">
      <w:pPr>
        <w:numPr>
          <w:ilvl w:val="0"/>
          <w:numId w:val="4"/>
        </w:numPr>
        <w:spacing w:after="0"/>
      </w:pPr>
      <w:r w:rsidRPr="00F631A7">
        <w:t>Investigate and solve violent incidents properly.</w:t>
      </w:r>
    </w:p>
    <w:p w14:paraId="7CF0090F" w14:textId="77777777" w:rsidR="00F631A7" w:rsidRPr="00F631A7" w:rsidRDefault="00F631A7" w:rsidP="009E1C90">
      <w:pPr>
        <w:numPr>
          <w:ilvl w:val="0"/>
          <w:numId w:val="4"/>
        </w:numPr>
        <w:spacing w:after="0"/>
      </w:pPr>
      <w:r w:rsidRPr="00F631A7">
        <w:t>Keep a record of violent incidents in a Violent Incident Log.</w:t>
      </w:r>
    </w:p>
    <w:p w14:paraId="1F987BD0" w14:textId="77777777" w:rsidR="00F631A7" w:rsidRPr="00F631A7" w:rsidRDefault="00F631A7" w:rsidP="009E1C90">
      <w:pPr>
        <w:numPr>
          <w:ilvl w:val="0"/>
          <w:numId w:val="4"/>
        </w:numPr>
        <w:spacing w:after="0"/>
      </w:pPr>
      <w:r w:rsidRPr="00F631A7">
        <w:t xml:space="preserve">Train employees </w:t>
      </w:r>
      <w:proofErr w:type="gramStart"/>
      <w:r w:rsidRPr="00F631A7">
        <w:t>on</w:t>
      </w:r>
      <w:proofErr w:type="gramEnd"/>
      <w:r w:rsidRPr="00F631A7">
        <w:t xml:space="preserve"> preventing workplace violence.</w:t>
      </w:r>
    </w:p>
    <w:p w14:paraId="37D29BAD" w14:textId="77777777" w:rsidR="00F631A7" w:rsidRPr="00F631A7" w:rsidRDefault="00F631A7" w:rsidP="009E1C90">
      <w:pPr>
        <w:numPr>
          <w:ilvl w:val="0"/>
          <w:numId w:val="4"/>
        </w:numPr>
        <w:spacing w:after="0"/>
      </w:pPr>
      <w:r w:rsidRPr="00F631A7">
        <w:t>Let employees know when we find new risks and update the plan.</w:t>
      </w:r>
    </w:p>
    <w:p w14:paraId="25AB0FC5" w14:textId="77777777" w:rsidR="00F631A7" w:rsidRPr="00F631A7" w:rsidRDefault="00F631A7" w:rsidP="009E1C90">
      <w:pPr>
        <w:numPr>
          <w:ilvl w:val="0"/>
          <w:numId w:val="4"/>
        </w:numPr>
        <w:spacing w:after="0"/>
      </w:pPr>
      <w:r w:rsidRPr="00F631A7">
        <w:t>Share records with employees, their representatives, and officials when needed.</w:t>
      </w:r>
    </w:p>
    <w:p w14:paraId="285954A0" w14:textId="77777777" w:rsidR="00D946A8" w:rsidRDefault="00D946A8" w:rsidP="00F631A7"/>
    <w:p w14:paraId="2E88BCD4" w14:textId="13C5DA6D" w:rsidR="00F631A7" w:rsidRPr="00F631A7" w:rsidRDefault="00F631A7" w:rsidP="00F631A7">
      <w:r w:rsidRPr="00F631A7">
        <w:t>Applicability This plan applies to all Company employees and workers we control, direct, or supervise. It helps prevent workplace violence.</w:t>
      </w:r>
    </w:p>
    <w:p w14:paraId="6C81BA18" w14:textId="77777777" w:rsidR="00F631A7" w:rsidRDefault="00F631A7" w:rsidP="00F631A7">
      <w:pPr>
        <w:pStyle w:val="Heading2"/>
      </w:pPr>
      <w:bookmarkStart w:id="26" w:name="_Toc162515905"/>
      <w:bookmarkStart w:id="27" w:name="_Toc164670828"/>
      <w:r>
        <w:t>Overall Responsibility &amp; Accountability</w:t>
      </w:r>
      <w:bookmarkEnd w:id="26"/>
      <w:bookmarkEnd w:id="27"/>
    </w:p>
    <w:p w14:paraId="227EEDBB" w14:textId="77777777" w:rsidR="00F631A7" w:rsidRDefault="00F631A7" w:rsidP="00F631A7">
      <w:pPr>
        <w:pStyle w:val="Heading3"/>
      </w:pPr>
      <w:bookmarkStart w:id="28" w:name="_Toc162515906"/>
      <w:bookmarkStart w:id="29" w:name="_Toc164670829"/>
      <w:r>
        <w:t>PLAN ADMINISTRATOR(S)</w:t>
      </w:r>
      <w:bookmarkEnd w:id="28"/>
      <w:bookmarkEnd w:id="29"/>
    </w:p>
    <w:p w14:paraId="498A12E5" w14:textId="77777777" w:rsidR="00B467DC" w:rsidRDefault="00B32EE2" w:rsidP="00B32EE2">
      <w:pPr>
        <w:rPr>
          <w:lang w:bidi="en-US"/>
        </w:rPr>
      </w:pPr>
      <w:r w:rsidRPr="00B32EE2">
        <w:rPr>
          <w:lang w:bidi="en-US"/>
        </w:rPr>
        <w:t>The Workplace Violence Prevention Plan Administrator (</w:t>
      </w:r>
      <w:proofErr w:type="gramStart"/>
      <w:r w:rsidRPr="00B32EE2">
        <w:rPr>
          <w:lang w:bidi="en-US"/>
        </w:rPr>
        <w:t>WVPPA)  is</w:t>
      </w:r>
      <w:proofErr w:type="gramEnd"/>
      <w:r w:rsidRPr="00B32EE2">
        <w:rPr>
          <w:lang w:bidi="en-US"/>
        </w:rPr>
        <w:t xml:space="preserve"> ___________</w:t>
      </w:r>
      <w:r>
        <w:rPr>
          <w:u w:val="single"/>
          <w:lang w:bidi="en-US"/>
        </w:rPr>
        <w:tab/>
      </w:r>
      <w:r>
        <w:rPr>
          <w:u w:val="single"/>
          <w:lang w:bidi="en-US"/>
        </w:rPr>
        <w:tab/>
      </w:r>
      <w:r>
        <w:rPr>
          <w:u w:val="single"/>
          <w:lang w:bidi="en-US"/>
        </w:rPr>
        <w:tab/>
        <w:t xml:space="preserve">        </w:t>
      </w:r>
      <w:r w:rsidRPr="00B32EE2">
        <w:rPr>
          <w:lang w:bidi="en-US"/>
        </w:rPr>
        <w:t xml:space="preserve">_. </w:t>
      </w:r>
    </w:p>
    <w:p w14:paraId="4B531004" w14:textId="1C6EC54A" w:rsidR="00B32EE2" w:rsidRPr="00B32EE2" w:rsidRDefault="00B32EE2" w:rsidP="00B32EE2">
      <w:pPr>
        <w:rPr>
          <w:lang w:bidi="en-US"/>
        </w:rPr>
      </w:pPr>
      <w:r w:rsidRPr="00B32EE2">
        <w:rPr>
          <w:lang w:bidi="en-US"/>
        </w:rPr>
        <w:t>The WVPPA</w:t>
      </w:r>
      <w:r w:rsidRPr="00B32EE2">
        <w:rPr>
          <w:b/>
          <w:bCs/>
          <w:i/>
          <w:iCs/>
          <w:lang w:bidi="en-US"/>
        </w:rPr>
        <w:t xml:space="preserve"> </w:t>
      </w:r>
      <w:r w:rsidR="00B467DC" w:rsidRPr="00B467DC">
        <w:rPr>
          <w:lang w:bidi="en-US"/>
        </w:rPr>
        <w:t>Administrator</w:t>
      </w:r>
      <w:r w:rsidR="00B467DC">
        <w:rPr>
          <w:b/>
          <w:bCs/>
          <w:i/>
          <w:iCs/>
          <w:lang w:bidi="en-US"/>
        </w:rPr>
        <w:t xml:space="preserve"> </w:t>
      </w:r>
      <w:r w:rsidRPr="00B32EE2">
        <w:rPr>
          <w:lang w:bidi="en-US"/>
        </w:rPr>
        <w:t>has the authority and responsibility for implementing the provisions of this plan for the Company.</w:t>
      </w:r>
      <w:r w:rsidRPr="00B32EE2">
        <w:rPr>
          <w:b/>
          <w:bCs/>
          <w:i/>
          <w:iCs/>
          <w:lang w:bidi="en-US"/>
        </w:rPr>
        <w:t xml:space="preserve"> </w:t>
      </w:r>
      <w:r w:rsidRPr="00B32EE2">
        <w:rPr>
          <w:lang w:bidi="en-US"/>
        </w:rPr>
        <w:t>If there are multiple persons responsible for the plan, their roles will be clearly described</w:t>
      </w:r>
      <w:r w:rsidR="00B467DC">
        <w:rPr>
          <w:lang w:bidi="en-US"/>
        </w:rPr>
        <w:t xml:space="preserve"> below.</w:t>
      </w:r>
    </w:p>
    <w:p w14:paraId="2E3F8A36" w14:textId="60B89E25" w:rsidR="00B94992" w:rsidRPr="00DB7043" w:rsidRDefault="00AF06B7" w:rsidP="00F631A7">
      <w:pPr>
        <w:rPr>
          <w:b/>
          <w:bCs/>
          <w:color w:val="FF0000"/>
        </w:rPr>
      </w:pPr>
      <w:r w:rsidRPr="00AF06B7">
        <w:rPr>
          <w:b/>
          <w:bCs/>
          <w:color w:val="FF0000"/>
        </w:rPr>
        <w:t>PLEASE CUSTOMIZE THIS SECTION FOR YOUR WORKPLACE</w:t>
      </w:r>
      <w:r w:rsidR="00B32EE2">
        <w:rPr>
          <w:b/>
          <w:bCs/>
          <w:color w:val="FF0000"/>
        </w:rPr>
        <w:t xml:space="preserve"> </w:t>
      </w:r>
      <w:r w:rsidR="00D946A8">
        <w:rPr>
          <w:b/>
          <w:bCs/>
          <w:color w:val="FF0000"/>
        </w:rPr>
        <w:t>AS NECESSARY</w:t>
      </w:r>
    </w:p>
    <w:p w14:paraId="1260B05C" w14:textId="5CBCFE81" w:rsidR="00B467DC" w:rsidRPr="00B467DC" w:rsidRDefault="00B467DC" w:rsidP="00B467DC">
      <w:pPr>
        <w:pStyle w:val="Heading3"/>
      </w:pPr>
      <w:bookmarkStart w:id="30" w:name="_Toc164670830"/>
      <w:r w:rsidRPr="00B467DC">
        <w:t>Additional Responsible Party</w:t>
      </w:r>
      <w:r w:rsidRPr="00B467DC">
        <w:tab/>
      </w:r>
      <w:r w:rsidRPr="00B467DC">
        <w:tab/>
      </w:r>
      <w:r w:rsidRPr="00B467DC">
        <w:tab/>
        <w:t>Role</w:t>
      </w:r>
      <w:bookmarkEnd w:id="30"/>
    </w:p>
    <w:p w14:paraId="77AB7A06" w14:textId="60936A45" w:rsidR="00F631A7" w:rsidRPr="0034454E" w:rsidRDefault="00AC10EA" w:rsidP="00F631A7">
      <w:pPr>
        <w:rPr>
          <w:u w:val="single"/>
        </w:rPr>
      </w:pPr>
      <w:r>
        <w:rPr>
          <w:u w:val="single"/>
        </w:rPr>
        <w:tab/>
      </w:r>
      <w:r>
        <w:rPr>
          <w:u w:val="single"/>
        </w:rPr>
        <w:tab/>
      </w:r>
      <w:r>
        <w:rPr>
          <w:u w:val="single"/>
        </w:rPr>
        <w:tab/>
      </w:r>
      <w:r>
        <w:rPr>
          <w:u w:val="single"/>
        </w:rPr>
        <w:tab/>
      </w:r>
      <w:r>
        <w:rPr>
          <w:u w:val="single"/>
        </w:rPr>
        <w:tab/>
      </w:r>
      <w:r w:rsidR="00F91BE1">
        <w:rPr>
          <w:u w:val="single"/>
        </w:rPr>
        <w:tab/>
      </w:r>
      <w:r w:rsidR="0034454E">
        <w:tab/>
      </w:r>
      <w:r w:rsidR="0034454E">
        <w:rPr>
          <w:u w:val="single"/>
        </w:rPr>
        <w:tab/>
      </w:r>
      <w:r w:rsidR="0034454E">
        <w:rPr>
          <w:u w:val="single"/>
        </w:rPr>
        <w:tab/>
      </w:r>
      <w:r w:rsidR="0034454E">
        <w:rPr>
          <w:u w:val="single"/>
        </w:rPr>
        <w:tab/>
      </w:r>
      <w:r w:rsidR="0034454E">
        <w:rPr>
          <w:u w:val="single"/>
        </w:rPr>
        <w:tab/>
      </w:r>
      <w:r w:rsidR="0034454E">
        <w:rPr>
          <w:u w:val="single"/>
        </w:rPr>
        <w:tab/>
      </w:r>
      <w:r w:rsidR="0034454E">
        <w:rPr>
          <w:u w:val="single"/>
        </w:rPr>
        <w:tab/>
      </w:r>
    </w:p>
    <w:p w14:paraId="4116748E" w14:textId="7EF3230C" w:rsidR="00F91BE1" w:rsidRDefault="00F91BE1" w:rsidP="00F631A7">
      <w:pPr>
        <w:rPr>
          <w:u w:val="single"/>
        </w:rPr>
      </w:pPr>
      <w:r>
        <w:rPr>
          <w:u w:val="single"/>
        </w:rPr>
        <w:tab/>
      </w:r>
      <w:r>
        <w:rPr>
          <w:u w:val="single"/>
        </w:rPr>
        <w:tab/>
      </w:r>
      <w:r>
        <w:rPr>
          <w:u w:val="single"/>
        </w:rPr>
        <w:tab/>
      </w:r>
      <w:r>
        <w:rPr>
          <w:u w:val="single"/>
        </w:rPr>
        <w:tab/>
      </w:r>
      <w:r>
        <w:rPr>
          <w:u w:val="single"/>
        </w:rPr>
        <w:tab/>
      </w:r>
      <w:r>
        <w:rPr>
          <w:u w:val="single"/>
        </w:rPr>
        <w:tab/>
      </w:r>
      <w:r w:rsidR="0034454E">
        <w:tab/>
      </w:r>
      <w:r w:rsidR="0034454E">
        <w:rPr>
          <w:u w:val="single"/>
        </w:rPr>
        <w:tab/>
      </w:r>
      <w:r w:rsidR="0034454E">
        <w:rPr>
          <w:u w:val="single"/>
        </w:rPr>
        <w:tab/>
      </w:r>
      <w:r w:rsidR="0034454E">
        <w:rPr>
          <w:u w:val="single"/>
        </w:rPr>
        <w:tab/>
      </w:r>
      <w:r w:rsidR="0034454E">
        <w:rPr>
          <w:u w:val="single"/>
        </w:rPr>
        <w:tab/>
      </w:r>
      <w:r w:rsidR="0034454E">
        <w:rPr>
          <w:u w:val="single"/>
        </w:rPr>
        <w:tab/>
      </w:r>
      <w:r w:rsidR="0034454E">
        <w:rPr>
          <w:u w:val="single"/>
        </w:rPr>
        <w:tab/>
      </w:r>
    </w:p>
    <w:p w14:paraId="3B2FE886" w14:textId="7581C11A" w:rsidR="00E14F24" w:rsidRPr="00E14F24" w:rsidRDefault="00E14F24" w:rsidP="00F631A7">
      <w:pPr>
        <w:rPr>
          <w:u w:val="single"/>
        </w:rPr>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14:paraId="438D05E0" w14:textId="3E8521AD" w:rsidR="00F631A7" w:rsidRPr="00141644" w:rsidRDefault="00F631A7" w:rsidP="00141644">
      <w:pPr>
        <w:pStyle w:val="Heading3"/>
      </w:pPr>
      <w:bookmarkStart w:id="31" w:name="_Toc162515907"/>
      <w:bookmarkStart w:id="32" w:name="_Toc164670831"/>
      <w:r w:rsidRPr="00141644">
        <w:t>Supervisors, Managers &amp; Company Leadership</w:t>
      </w:r>
      <w:bookmarkEnd w:id="31"/>
      <w:bookmarkEnd w:id="32"/>
      <w:r w:rsidRPr="00141644">
        <w:t xml:space="preserve"> </w:t>
      </w:r>
    </w:p>
    <w:p w14:paraId="559CFCB5" w14:textId="6A07AD37" w:rsidR="00F631A7" w:rsidRPr="00F631A7" w:rsidRDefault="00F631A7" w:rsidP="00F631A7">
      <w:r w:rsidRPr="00F631A7">
        <w:t>All managers and supervisors at the Company must:</w:t>
      </w:r>
    </w:p>
    <w:p w14:paraId="0297848C" w14:textId="77777777" w:rsidR="00F631A7" w:rsidRPr="00F631A7" w:rsidRDefault="00F631A7" w:rsidP="009E1C90">
      <w:pPr>
        <w:numPr>
          <w:ilvl w:val="0"/>
          <w:numId w:val="5"/>
        </w:numPr>
        <w:spacing w:after="120"/>
      </w:pPr>
      <w:r w:rsidRPr="00F631A7">
        <w:t>Follow this plan and workplace violence prevention strategies in their areas.</w:t>
      </w:r>
    </w:p>
    <w:p w14:paraId="09C4ABB4" w14:textId="77777777" w:rsidR="00F631A7" w:rsidRPr="00F631A7" w:rsidRDefault="00F631A7" w:rsidP="009E1C90">
      <w:pPr>
        <w:numPr>
          <w:ilvl w:val="0"/>
          <w:numId w:val="5"/>
        </w:numPr>
        <w:spacing w:after="120"/>
      </w:pPr>
      <w:r w:rsidRPr="00F631A7">
        <w:t>Make sure all workers understand security policies and procedures.</w:t>
      </w:r>
    </w:p>
    <w:p w14:paraId="58FBDEC0" w14:textId="77777777" w:rsidR="00F631A7" w:rsidRPr="00F631A7" w:rsidRDefault="00F631A7" w:rsidP="009E1C90">
      <w:pPr>
        <w:numPr>
          <w:ilvl w:val="0"/>
          <w:numId w:val="5"/>
        </w:numPr>
        <w:spacing w:after="120"/>
      </w:pPr>
      <w:r w:rsidRPr="00F631A7">
        <w:t>Enforce rules fairly and answer worker questions.</w:t>
      </w:r>
    </w:p>
    <w:p w14:paraId="588FD334" w14:textId="77777777" w:rsidR="00F631A7" w:rsidRPr="00141644" w:rsidRDefault="00F631A7" w:rsidP="00141644">
      <w:pPr>
        <w:pStyle w:val="Heading3"/>
      </w:pPr>
      <w:bookmarkStart w:id="33" w:name="_Toc162515908"/>
      <w:bookmarkStart w:id="34" w:name="_Toc164670832"/>
      <w:r w:rsidRPr="00141644">
        <w:lastRenderedPageBreak/>
        <w:t>Employees</w:t>
      </w:r>
      <w:bookmarkEnd w:id="33"/>
      <w:bookmarkEnd w:id="34"/>
      <w:r w:rsidRPr="00141644">
        <w:t xml:space="preserve"> </w:t>
      </w:r>
    </w:p>
    <w:p w14:paraId="4BDC3C0B" w14:textId="77777777" w:rsidR="00907A37" w:rsidRPr="00F631A7" w:rsidRDefault="00907A37" w:rsidP="00907A37">
      <w:r w:rsidRPr="00F631A7">
        <w:t>Specifically</w:t>
      </w:r>
      <w:r w:rsidRPr="0093164A">
        <w:t>, the</w:t>
      </w:r>
      <w:r w:rsidRPr="0093164A">
        <w:rPr>
          <w:b/>
          <w:bCs/>
        </w:rPr>
        <w:t xml:space="preserve"> </w:t>
      </w:r>
      <w:r w:rsidRPr="0093164A">
        <w:t xml:space="preserve">Company’s </w:t>
      </w:r>
      <w:r w:rsidRPr="00F631A7">
        <w:t>systems to ensure that workers comply with workplace violence prevention rules and maintain a secure work environment are:</w:t>
      </w:r>
    </w:p>
    <w:p w14:paraId="5AF84ED5" w14:textId="77777777" w:rsidR="00907A37" w:rsidRPr="00F631A7" w:rsidRDefault="00907A37" w:rsidP="009E1C90">
      <w:pPr>
        <w:numPr>
          <w:ilvl w:val="0"/>
          <w:numId w:val="6"/>
        </w:numPr>
        <w:spacing w:after="0"/>
      </w:pPr>
      <w:r w:rsidRPr="00F631A7">
        <w:t>Informing workers about the provisions of this plan.</w:t>
      </w:r>
    </w:p>
    <w:p w14:paraId="02F51D3F" w14:textId="77777777" w:rsidR="00907A37" w:rsidRPr="00F631A7" w:rsidRDefault="00907A37" w:rsidP="009E1C90">
      <w:pPr>
        <w:numPr>
          <w:ilvl w:val="0"/>
          <w:numId w:val="6"/>
        </w:numPr>
        <w:spacing w:after="0"/>
      </w:pPr>
      <w:r w:rsidRPr="00F631A7">
        <w:t>Evaluating workers’ performance.</w:t>
      </w:r>
    </w:p>
    <w:p w14:paraId="106FA187" w14:textId="77777777" w:rsidR="00907A37" w:rsidRPr="00F631A7" w:rsidRDefault="00907A37" w:rsidP="009E1C90">
      <w:pPr>
        <w:numPr>
          <w:ilvl w:val="0"/>
          <w:numId w:val="6"/>
        </w:numPr>
        <w:spacing w:after="0"/>
      </w:pPr>
      <w:r w:rsidRPr="00F631A7">
        <w:t>Identifying and coaching workers who perform work that may increase their risk of workplace violence on how they can protect themselves.</w:t>
      </w:r>
    </w:p>
    <w:p w14:paraId="25946EE5" w14:textId="77777777" w:rsidR="00907A37" w:rsidRPr="00F631A7" w:rsidRDefault="00907A37" w:rsidP="009E1C90">
      <w:pPr>
        <w:numPr>
          <w:ilvl w:val="0"/>
          <w:numId w:val="6"/>
        </w:numPr>
        <w:spacing w:after="0"/>
      </w:pPr>
      <w:r w:rsidRPr="00F631A7">
        <w:t xml:space="preserve">Providing employee training. </w:t>
      </w:r>
    </w:p>
    <w:p w14:paraId="4A6F102C" w14:textId="77777777" w:rsidR="00907A37" w:rsidRPr="00F631A7" w:rsidRDefault="00907A37" w:rsidP="009E1C90">
      <w:pPr>
        <w:numPr>
          <w:ilvl w:val="0"/>
          <w:numId w:val="6"/>
        </w:numPr>
        <w:spacing w:after="0"/>
      </w:pPr>
      <w:r w:rsidRPr="00F631A7">
        <w:t>Discipline up to and including employment termination for workers who fail to comply with workplace violence prevention practices.</w:t>
      </w:r>
    </w:p>
    <w:p w14:paraId="21CC3EAE" w14:textId="77777777" w:rsidR="00907A37" w:rsidRPr="00F631A7" w:rsidRDefault="00907A37" w:rsidP="009E1C90">
      <w:pPr>
        <w:numPr>
          <w:ilvl w:val="0"/>
          <w:numId w:val="6"/>
        </w:numPr>
        <w:spacing w:after="0"/>
      </w:pPr>
      <w:r w:rsidRPr="00F631A7">
        <w:t>A reporting path either to their supervisor or anonymous submission for workers who observe worrisome behaviors or acts of workplace violence.</w:t>
      </w:r>
    </w:p>
    <w:p w14:paraId="338D52C2" w14:textId="77777777" w:rsidR="00907A37" w:rsidRPr="00F631A7" w:rsidRDefault="00907A37" w:rsidP="009E1C90">
      <w:pPr>
        <w:numPr>
          <w:ilvl w:val="0"/>
          <w:numId w:val="9"/>
        </w:numPr>
        <w:spacing w:after="0"/>
      </w:pPr>
      <w:r w:rsidRPr="00F631A7">
        <w:t>Allowing workers to access communication means to seek emergency assistance, assess the safety of a situation, or communicate with someone to verify their safety.</w:t>
      </w:r>
    </w:p>
    <w:p w14:paraId="15CECFD4" w14:textId="77777777" w:rsidR="000A79E5" w:rsidRPr="000A79E5" w:rsidRDefault="000A79E5" w:rsidP="00E22E64">
      <w:pPr>
        <w:pStyle w:val="Heading2"/>
      </w:pPr>
      <w:bookmarkStart w:id="35" w:name="_Toc162515928"/>
      <w:bookmarkStart w:id="36" w:name="_Toc164670833"/>
      <w:bookmarkStart w:id="37" w:name="_Toc162515909"/>
      <w:r w:rsidRPr="000A79E5">
        <w:t>Employee Participation</w:t>
      </w:r>
      <w:bookmarkEnd w:id="35"/>
      <w:bookmarkEnd w:id="36"/>
    </w:p>
    <w:p w14:paraId="3A07BAC7" w14:textId="77777777" w:rsidR="000A79E5" w:rsidRPr="000A79E5" w:rsidRDefault="000A79E5" w:rsidP="000A79E5">
      <w:r w:rsidRPr="000A79E5">
        <w:t>Employees are encouraged to report concerns about workplace security, workplace violence, or any other job matters.</w:t>
      </w:r>
    </w:p>
    <w:p w14:paraId="58949A7F" w14:textId="77777777" w:rsidR="000A79E5" w:rsidRPr="000A79E5" w:rsidRDefault="000A79E5" w:rsidP="009E1C90">
      <w:pPr>
        <w:numPr>
          <w:ilvl w:val="0"/>
          <w:numId w:val="27"/>
        </w:numPr>
        <w:spacing w:after="0"/>
        <w:contextualSpacing/>
      </w:pPr>
      <w:r w:rsidRPr="000A79E5">
        <w:t>Management will actively engage with employees and authorized representatives to:</w:t>
      </w:r>
    </w:p>
    <w:p w14:paraId="57F7EE6D" w14:textId="77777777" w:rsidR="000A79E5" w:rsidRPr="000A79E5" w:rsidRDefault="000A79E5" w:rsidP="009E1C90">
      <w:pPr>
        <w:numPr>
          <w:ilvl w:val="1"/>
          <w:numId w:val="27"/>
        </w:numPr>
        <w:spacing w:after="0"/>
        <w:contextualSpacing/>
      </w:pPr>
      <w:r w:rsidRPr="000A79E5">
        <w:t>Identify, evaluate, and devise corrective actions to mitigate workplace violence. For instance, monthly safety meetings will be held where employees and their representatives can voice concerns, evaluate hazards, and propose corrective actions. These sessions may include brainstorming, incident reviews, and safety procedure discussions.</w:t>
      </w:r>
    </w:p>
    <w:p w14:paraId="5D82A1D7" w14:textId="77777777" w:rsidR="000A79E5" w:rsidRPr="000A79E5" w:rsidRDefault="000A79E5" w:rsidP="009E1C90">
      <w:pPr>
        <w:numPr>
          <w:ilvl w:val="1"/>
          <w:numId w:val="27"/>
        </w:numPr>
        <w:spacing w:after="0"/>
        <w:contextualSpacing/>
      </w:pPr>
      <w:r w:rsidRPr="000A79E5">
        <w:t>Develop and implement training initiatives. Employees are encouraged to contribute to the design and execution of training programs, with their input integrated into the training materials. For instance, employees may suggest new training scenarios based on recent incidents.</w:t>
      </w:r>
    </w:p>
    <w:p w14:paraId="77879190" w14:textId="77777777" w:rsidR="000A79E5" w:rsidRPr="000A79E5" w:rsidRDefault="000A79E5" w:rsidP="009E1C90">
      <w:pPr>
        <w:numPr>
          <w:ilvl w:val="1"/>
          <w:numId w:val="27"/>
        </w:numPr>
        <w:spacing w:after="0"/>
        <w:contextualSpacing/>
      </w:pPr>
      <w:r w:rsidRPr="000A79E5">
        <w:t>Report and investigate workplace violence incidents. Detailed procedures outlining reporting and investigation protocols will be provided to ensure incidents are appropriately addressed and resolved.</w:t>
      </w:r>
    </w:p>
    <w:p w14:paraId="26E84710" w14:textId="77777777" w:rsidR="000A79E5" w:rsidRPr="000A79E5" w:rsidRDefault="000A79E5" w:rsidP="000A79E5">
      <w:pPr>
        <w:spacing w:after="0"/>
        <w:ind w:left="1440"/>
        <w:contextualSpacing/>
      </w:pPr>
    </w:p>
    <w:p w14:paraId="37FAED21" w14:textId="77777777" w:rsidR="000A79E5" w:rsidRPr="000A79E5" w:rsidRDefault="000A79E5" w:rsidP="009E1C90">
      <w:pPr>
        <w:numPr>
          <w:ilvl w:val="0"/>
          <w:numId w:val="27"/>
        </w:numPr>
        <w:contextualSpacing/>
        <w:rPr>
          <w:b/>
        </w:rPr>
      </w:pPr>
      <w:bookmarkStart w:id="38" w:name="_Toc162515929"/>
      <w:bookmarkStart w:id="39" w:name="_Toc162516064"/>
      <w:r w:rsidRPr="000A79E5">
        <w:t>Management will ensure that all aspects of the workplace violence prevention plan are effectively communicated to and understood by all employees. Managers and supervisors will consistently enforce the policies and procedures outlined in the plan.</w:t>
      </w:r>
      <w:bookmarkEnd w:id="38"/>
      <w:bookmarkEnd w:id="39"/>
    </w:p>
    <w:p w14:paraId="3067ED4C" w14:textId="77777777" w:rsidR="000A79E5" w:rsidRPr="000A79E5" w:rsidRDefault="000A79E5" w:rsidP="009E1C90">
      <w:pPr>
        <w:numPr>
          <w:ilvl w:val="0"/>
          <w:numId w:val="27"/>
        </w:numPr>
        <w:contextualSpacing/>
        <w:rPr>
          <w:b/>
        </w:rPr>
      </w:pPr>
      <w:bookmarkStart w:id="40" w:name="_Toc162515930"/>
      <w:bookmarkStart w:id="41" w:name="_Toc162516065"/>
      <w:r w:rsidRPr="000A79E5">
        <w:t>All employees are required to adhere to the directives, policies, and procedures outlined in the workplace violence prevention plan and actively contribute to maintaining a safe work environment. This includes following established protocols for identifying and addressing potential risks.</w:t>
      </w:r>
      <w:bookmarkEnd w:id="40"/>
      <w:bookmarkEnd w:id="41"/>
    </w:p>
    <w:p w14:paraId="1E073C13" w14:textId="77777777" w:rsidR="000A79E5" w:rsidRPr="000A79E5" w:rsidRDefault="000A79E5" w:rsidP="009E1C90">
      <w:pPr>
        <w:numPr>
          <w:ilvl w:val="0"/>
          <w:numId w:val="27"/>
        </w:numPr>
        <w:contextualSpacing/>
        <w:rPr>
          <w:b/>
          <w:u w:val="single"/>
        </w:rPr>
      </w:pPr>
      <w:bookmarkStart w:id="42" w:name="_Toc162515931"/>
      <w:bookmarkStart w:id="43" w:name="_Toc162516066"/>
      <w:r w:rsidRPr="000A79E5">
        <w:t xml:space="preserve">The workplace violence prevention plan will </w:t>
      </w:r>
      <w:proofErr w:type="gramStart"/>
      <w:r w:rsidRPr="000A79E5">
        <w:t>remain in effect at all times</w:t>
      </w:r>
      <w:proofErr w:type="gramEnd"/>
      <w:r w:rsidRPr="000A79E5">
        <w:t xml:space="preserve"> and across all work areas. It will be tailored to address specific hazards and corrective measures relevant to each work area and</w:t>
      </w:r>
      <w:r w:rsidRPr="000A79E5">
        <w:rPr>
          <w:u w:val="single"/>
        </w:rPr>
        <w:t xml:space="preserve"> operation.</w:t>
      </w:r>
      <w:bookmarkEnd w:id="42"/>
      <w:bookmarkEnd w:id="43"/>
    </w:p>
    <w:p w14:paraId="169878FA" w14:textId="77777777" w:rsidR="000A79E5" w:rsidRPr="000A79E5" w:rsidRDefault="000A79E5" w:rsidP="009E1C90">
      <w:pPr>
        <w:numPr>
          <w:ilvl w:val="0"/>
          <w:numId w:val="27"/>
        </w:numPr>
        <w:contextualSpacing/>
        <w:rPr>
          <w:u w:val="single"/>
        </w:rPr>
      </w:pPr>
      <w:r w:rsidRPr="000A79E5">
        <w:rPr>
          <w:b/>
          <w:u w:val="single"/>
        </w:rPr>
        <w:br w:type="page"/>
      </w:r>
    </w:p>
    <w:p w14:paraId="594C70AF" w14:textId="5242B182" w:rsidR="0065025F" w:rsidRPr="0065025F" w:rsidRDefault="0065025F" w:rsidP="00E22E64">
      <w:pPr>
        <w:pStyle w:val="Heading2"/>
      </w:pPr>
      <w:bookmarkStart w:id="44" w:name="_Toc164670834"/>
      <w:r w:rsidRPr="0065025F">
        <w:lastRenderedPageBreak/>
        <w:t>Coordination With Other Employers</w:t>
      </w:r>
      <w:bookmarkEnd w:id="37"/>
      <w:bookmarkEnd w:id="44"/>
    </w:p>
    <w:p w14:paraId="648BE13C" w14:textId="3D602541" w:rsidR="0065025F" w:rsidRPr="0065025F" w:rsidRDefault="00B5285B" w:rsidP="0065025F">
      <w:pPr>
        <w:widowControl w:val="0"/>
        <w:autoSpaceDE w:val="0"/>
        <w:autoSpaceDN w:val="0"/>
        <w:spacing w:after="0" w:line="240" w:lineRule="auto"/>
        <w:rPr>
          <w:rFonts w:eastAsia="Arial" w:cs="Arial"/>
          <w:kern w:val="0"/>
          <w:lang w:bidi="en-US"/>
          <w14:ligatures w14:val="none"/>
        </w:rPr>
      </w:pPr>
      <w:r>
        <w:rPr>
          <w:rFonts w:eastAsia="Arial" w:cs="Arial"/>
          <w:kern w:val="0"/>
          <w:lang w:bidi="en-US"/>
          <w14:ligatures w14:val="none"/>
        </w:rPr>
        <w:t>If applicable, t</w:t>
      </w:r>
      <w:r w:rsidR="0065025F" w:rsidRPr="0065025F">
        <w:rPr>
          <w:rFonts w:eastAsia="Arial" w:cs="Arial"/>
          <w:kern w:val="0"/>
          <w:lang w:bidi="en-US"/>
          <w14:ligatures w14:val="none"/>
        </w:rPr>
        <w:t>he Company will implement the following effective procedures to coordinate implementation of its plan with other employers such as temporary agency employees to ensure that those employers and employees understand their respective roles, as provided in the plan.</w:t>
      </w:r>
    </w:p>
    <w:p w14:paraId="654C97B5" w14:textId="77777777" w:rsidR="0065025F" w:rsidRPr="0065025F" w:rsidRDefault="0065025F" w:rsidP="0065025F">
      <w:pPr>
        <w:widowControl w:val="0"/>
        <w:autoSpaceDE w:val="0"/>
        <w:autoSpaceDN w:val="0"/>
        <w:spacing w:after="0" w:line="240" w:lineRule="auto"/>
        <w:rPr>
          <w:rFonts w:eastAsia="Arial" w:cs="Arial"/>
          <w:kern w:val="0"/>
          <w:lang w:bidi="en-US"/>
          <w14:ligatures w14:val="none"/>
        </w:rPr>
      </w:pPr>
    </w:p>
    <w:p w14:paraId="4664DD96" w14:textId="77777777" w:rsidR="0065025F" w:rsidRPr="0065025F" w:rsidRDefault="0065025F" w:rsidP="009E1C90">
      <w:pPr>
        <w:widowControl w:val="0"/>
        <w:numPr>
          <w:ilvl w:val="0"/>
          <w:numId w:val="26"/>
        </w:numPr>
        <w:autoSpaceDE w:val="0"/>
        <w:autoSpaceDN w:val="0"/>
        <w:spacing w:after="0" w:line="240" w:lineRule="auto"/>
        <w:rPr>
          <w:rFonts w:eastAsia="Arial" w:cs="Arial"/>
          <w:kern w:val="0"/>
          <w:lang w:bidi="en-US"/>
          <w14:ligatures w14:val="none"/>
        </w:rPr>
      </w:pPr>
      <w:r w:rsidRPr="0065025F">
        <w:rPr>
          <w:rFonts w:eastAsia="Arial" w:cs="Arial"/>
          <w:kern w:val="0"/>
          <w:lang w:bidi="en-US"/>
          <w14:ligatures w14:val="none"/>
        </w:rPr>
        <w:t xml:space="preserve">All employees from other employers working on our site will be trained </w:t>
      </w:r>
      <w:proofErr w:type="gramStart"/>
      <w:r w:rsidRPr="0065025F">
        <w:rPr>
          <w:rFonts w:eastAsia="Arial" w:cs="Arial"/>
          <w:kern w:val="0"/>
          <w:lang w:bidi="en-US"/>
          <w14:ligatures w14:val="none"/>
        </w:rPr>
        <w:t>on</w:t>
      </w:r>
      <w:proofErr w:type="gramEnd"/>
      <w:r w:rsidRPr="0065025F">
        <w:rPr>
          <w:rFonts w:eastAsia="Arial" w:cs="Arial"/>
          <w:kern w:val="0"/>
          <w:lang w:bidi="en-US"/>
          <w14:ligatures w14:val="none"/>
        </w:rPr>
        <w:t xml:space="preserve"> workplace violence prevention.</w:t>
      </w:r>
    </w:p>
    <w:p w14:paraId="26958D60" w14:textId="77777777" w:rsidR="0065025F" w:rsidRPr="0065025F" w:rsidRDefault="0065025F" w:rsidP="009E1C90">
      <w:pPr>
        <w:widowControl w:val="0"/>
        <w:numPr>
          <w:ilvl w:val="0"/>
          <w:numId w:val="26"/>
        </w:numPr>
        <w:autoSpaceDE w:val="0"/>
        <w:autoSpaceDN w:val="0"/>
        <w:spacing w:after="0" w:line="240" w:lineRule="auto"/>
        <w:rPr>
          <w:rFonts w:eastAsia="Arial" w:cs="Arial"/>
          <w:kern w:val="0"/>
          <w:lang w:bidi="en-US"/>
          <w14:ligatures w14:val="none"/>
        </w:rPr>
      </w:pPr>
      <w:r w:rsidRPr="0065025F">
        <w:rPr>
          <w:rFonts w:eastAsia="Arial" w:cs="Arial"/>
          <w:kern w:val="0"/>
          <w:lang w:bidi="en-US"/>
          <w14:ligatures w14:val="none"/>
        </w:rPr>
        <w:t>Workplace violence incidents involving any employee are reported, investigated, and recorded.</w:t>
      </w:r>
    </w:p>
    <w:p w14:paraId="525D5319" w14:textId="77777777" w:rsidR="0065025F" w:rsidRPr="0065025F" w:rsidRDefault="0065025F" w:rsidP="009E1C90">
      <w:pPr>
        <w:widowControl w:val="0"/>
        <w:numPr>
          <w:ilvl w:val="0"/>
          <w:numId w:val="26"/>
        </w:numPr>
        <w:autoSpaceDE w:val="0"/>
        <w:autoSpaceDN w:val="0"/>
        <w:spacing w:after="0" w:line="240" w:lineRule="auto"/>
        <w:rPr>
          <w:rFonts w:eastAsia="Arial" w:cs="Arial"/>
          <w:kern w:val="0"/>
          <w:lang w:bidi="en-US"/>
          <w14:ligatures w14:val="none"/>
        </w:rPr>
      </w:pPr>
      <w:r w:rsidRPr="0065025F">
        <w:rPr>
          <w:rFonts w:eastAsia="Arial" w:cs="Arial"/>
          <w:kern w:val="0"/>
          <w:lang w:bidi="en-US"/>
          <w14:ligatures w14:val="none"/>
        </w:rPr>
        <w:t xml:space="preserve">At a multiemployer worksite, the Company will ensure that if its employees experience workplace violence incident that they will record the information in a violent incident log and shall also provide a copy of that log to controlling employer. </w:t>
      </w:r>
    </w:p>
    <w:p w14:paraId="6149BAE6" w14:textId="77777777" w:rsidR="0065025F" w:rsidRPr="0065025F" w:rsidRDefault="0065025F" w:rsidP="0065025F">
      <w:pPr>
        <w:rPr>
          <w:rFonts w:asciiTheme="majorHAnsi" w:eastAsiaTheme="majorEastAsia" w:hAnsiTheme="majorHAnsi" w:cstheme="majorBidi"/>
          <w:b/>
          <w:color w:val="0F4761" w:themeColor="accent1" w:themeShade="BF"/>
          <w:sz w:val="48"/>
          <w:szCs w:val="40"/>
        </w:rPr>
      </w:pPr>
    </w:p>
    <w:p w14:paraId="324B7F56" w14:textId="77777777" w:rsidR="00663C49" w:rsidRDefault="00663C49">
      <w:pPr>
        <w:rPr>
          <w:rFonts w:asciiTheme="majorHAnsi" w:eastAsiaTheme="majorEastAsia" w:hAnsiTheme="majorHAnsi" w:cstheme="majorBidi"/>
          <w:b/>
          <w:color w:val="0F4761" w:themeColor="accent1" w:themeShade="BF"/>
          <w:sz w:val="48"/>
          <w:szCs w:val="40"/>
          <w:highlight w:val="yellow"/>
        </w:rPr>
      </w:pPr>
      <w:r>
        <w:rPr>
          <w:highlight w:val="yellow"/>
        </w:rPr>
        <w:br w:type="page"/>
      </w:r>
    </w:p>
    <w:p w14:paraId="2D91134A" w14:textId="77777777" w:rsidR="00D946A8" w:rsidRPr="00D946A8" w:rsidRDefault="00D946A8" w:rsidP="00E22E64">
      <w:pPr>
        <w:pStyle w:val="Heading1"/>
      </w:pPr>
      <w:bookmarkStart w:id="45" w:name="_Toc162515910"/>
      <w:bookmarkStart w:id="46" w:name="_Toc162516062"/>
      <w:bookmarkStart w:id="47" w:name="_Toc162516158"/>
      <w:bookmarkStart w:id="48" w:name="_Toc164670835"/>
      <w:r w:rsidRPr="00D946A8">
        <w:lastRenderedPageBreak/>
        <w:t>TRAINING AND INSTRUCTION</w:t>
      </w:r>
      <w:bookmarkEnd w:id="45"/>
      <w:bookmarkEnd w:id="46"/>
      <w:bookmarkEnd w:id="47"/>
      <w:bookmarkEnd w:id="48"/>
    </w:p>
    <w:p w14:paraId="319DD939" w14:textId="77777777" w:rsidR="00D946A8" w:rsidRPr="00D946A8" w:rsidRDefault="00D946A8" w:rsidP="00D946A8">
      <w:r w:rsidRPr="00D946A8">
        <w:t>All employees, including managers and supervisors, will have training and instruction on general and job-specific workplace violence practices. These sessions could involve presentations, discussions, and practical exercises. Training and instruction will be provided as follows:</w:t>
      </w:r>
    </w:p>
    <w:p w14:paraId="0FA3234C" w14:textId="77777777" w:rsidR="00D946A8" w:rsidRPr="00605AE7" w:rsidRDefault="00D946A8" w:rsidP="00605AE7">
      <w:pPr>
        <w:pStyle w:val="Heading3"/>
      </w:pPr>
      <w:bookmarkStart w:id="49" w:name="_Toc162515911"/>
      <w:bookmarkStart w:id="50" w:name="_Toc164670836"/>
      <w:r w:rsidRPr="00605AE7">
        <w:t>When</w:t>
      </w:r>
      <w:bookmarkEnd w:id="49"/>
      <w:bookmarkEnd w:id="50"/>
    </w:p>
    <w:p w14:paraId="008DC7F2" w14:textId="77777777" w:rsidR="00D946A8" w:rsidRPr="00D946A8" w:rsidRDefault="00D946A8" w:rsidP="009E1C90">
      <w:pPr>
        <w:numPr>
          <w:ilvl w:val="0"/>
          <w:numId w:val="16"/>
        </w:numPr>
        <w:spacing w:after="120"/>
        <w:contextualSpacing/>
        <w:rPr>
          <w:rFonts w:eastAsia="Arial" w:cs="Arial"/>
          <w:kern w:val="0"/>
          <w:lang w:bidi="en-US"/>
          <w14:ligatures w14:val="none"/>
        </w:rPr>
      </w:pPr>
      <w:r w:rsidRPr="00D946A8">
        <w:rPr>
          <w:rFonts w:eastAsia="Arial" w:cs="Arial"/>
          <w:kern w:val="0"/>
          <w:lang w:bidi="en-US"/>
          <w14:ligatures w14:val="none"/>
        </w:rPr>
        <w:t xml:space="preserve">When the WVPP </w:t>
      </w:r>
      <w:proofErr w:type="gramStart"/>
      <w:r w:rsidRPr="00D946A8">
        <w:rPr>
          <w:rFonts w:eastAsia="Arial" w:cs="Arial"/>
          <w:kern w:val="0"/>
          <w:lang w:bidi="en-US"/>
          <w14:ligatures w14:val="none"/>
        </w:rPr>
        <w:t>is</w:t>
      </w:r>
      <w:proofErr w:type="gramEnd"/>
      <w:r w:rsidRPr="00D946A8">
        <w:rPr>
          <w:rFonts w:eastAsia="Arial" w:cs="Arial"/>
          <w:kern w:val="0"/>
          <w:lang w:bidi="en-US"/>
          <w14:ligatures w14:val="none"/>
        </w:rPr>
        <w:t xml:space="preserve"> first established.</w:t>
      </w:r>
    </w:p>
    <w:p w14:paraId="5A3C3E44" w14:textId="77777777" w:rsidR="00D946A8" w:rsidRPr="00D946A8" w:rsidRDefault="00D946A8" w:rsidP="009E1C90">
      <w:pPr>
        <w:numPr>
          <w:ilvl w:val="0"/>
          <w:numId w:val="16"/>
        </w:numPr>
        <w:spacing w:after="120"/>
        <w:contextualSpacing/>
        <w:rPr>
          <w:rFonts w:eastAsia="Arial" w:cs="Arial"/>
          <w:kern w:val="0"/>
          <w:lang w:bidi="en-US"/>
          <w14:ligatures w14:val="none"/>
        </w:rPr>
      </w:pPr>
      <w:r w:rsidRPr="00D946A8">
        <w:rPr>
          <w:rFonts w:eastAsia="Arial" w:cs="Arial"/>
          <w:kern w:val="0"/>
          <w:lang w:bidi="en-US"/>
          <w14:ligatures w14:val="none"/>
        </w:rPr>
        <w:t xml:space="preserve">Annually to ensure all employees understand and comply with the plan. </w:t>
      </w:r>
    </w:p>
    <w:p w14:paraId="542DAF1D" w14:textId="77777777" w:rsidR="00D946A8" w:rsidRPr="00D946A8" w:rsidRDefault="00D946A8" w:rsidP="009E1C90">
      <w:pPr>
        <w:numPr>
          <w:ilvl w:val="0"/>
          <w:numId w:val="16"/>
        </w:numPr>
        <w:spacing w:after="120"/>
        <w:contextualSpacing/>
        <w:rPr>
          <w:rFonts w:eastAsia="Arial" w:cs="Arial"/>
          <w:kern w:val="0"/>
          <w:lang w:bidi="en-US"/>
          <w14:ligatures w14:val="none"/>
        </w:rPr>
      </w:pPr>
      <w:r w:rsidRPr="00D946A8">
        <w:rPr>
          <w:rFonts w:eastAsia="Arial" w:cs="Arial"/>
          <w:kern w:val="0"/>
          <w:lang w:bidi="en-US"/>
          <w14:ligatures w14:val="none"/>
        </w:rPr>
        <w:t>Whenever a new or previously unrecognized workplace violence hazard has been identified and when changes are made to the plan. The additional training may be limited to addressing the new workplace violence hazard or changes to the plan.</w:t>
      </w:r>
    </w:p>
    <w:p w14:paraId="77A3CCDD" w14:textId="77777777" w:rsidR="00D946A8" w:rsidRPr="00D946A8" w:rsidRDefault="00D946A8" w:rsidP="00E22E64">
      <w:pPr>
        <w:pStyle w:val="Heading3"/>
      </w:pPr>
      <w:bookmarkStart w:id="51" w:name="_Toc162515912"/>
      <w:bookmarkStart w:id="52" w:name="_Toc164670837"/>
      <w:r w:rsidRPr="00D946A8">
        <w:t>HOW</w:t>
      </w:r>
      <w:bookmarkEnd w:id="51"/>
      <w:bookmarkEnd w:id="52"/>
    </w:p>
    <w:p w14:paraId="61F7389D" w14:textId="77777777" w:rsidR="00D946A8" w:rsidRPr="00D946A8" w:rsidRDefault="00D946A8" w:rsidP="009E1C90">
      <w:pPr>
        <w:numPr>
          <w:ilvl w:val="0"/>
          <w:numId w:val="16"/>
        </w:numPr>
        <w:spacing w:after="0"/>
      </w:pPr>
      <w:r w:rsidRPr="00D946A8">
        <w:t>Inclusion of workplace security policies and procedures in new employee orientation.</w:t>
      </w:r>
    </w:p>
    <w:p w14:paraId="6443C277" w14:textId="53247A15" w:rsidR="00D946A8" w:rsidRPr="00D946A8" w:rsidRDefault="00D946A8" w:rsidP="009E1C90">
      <w:pPr>
        <w:numPr>
          <w:ilvl w:val="0"/>
          <w:numId w:val="16"/>
        </w:numPr>
        <w:spacing w:after="0"/>
      </w:pPr>
      <w:r w:rsidRPr="00D946A8">
        <w:t>Review of this plan</w:t>
      </w:r>
      <w:r w:rsidR="00383BEF">
        <w:t xml:space="preserve"> at the time of hire</w:t>
      </w:r>
      <w:r w:rsidRPr="00D946A8">
        <w:t>.</w:t>
      </w:r>
    </w:p>
    <w:p w14:paraId="16882A7F" w14:textId="77777777" w:rsidR="00D946A8" w:rsidRPr="00D946A8" w:rsidRDefault="00D946A8" w:rsidP="009E1C90">
      <w:pPr>
        <w:numPr>
          <w:ilvl w:val="0"/>
          <w:numId w:val="16"/>
        </w:numPr>
        <w:spacing w:after="0"/>
      </w:pPr>
      <w:r w:rsidRPr="00D946A8">
        <w:t>Participation in workplace security training programs.</w:t>
      </w:r>
    </w:p>
    <w:p w14:paraId="00D306C2" w14:textId="77777777" w:rsidR="00D946A8" w:rsidRPr="00D946A8" w:rsidRDefault="00D946A8" w:rsidP="009E1C90">
      <w:pPr>
        <w:numPr>
          <w:ilvl w:val="0"/>
          <w:numId w:val="16"/>
        </w:numPr>
        <w:spacing w:after="0"/>
      </w:pPr>
      <w:r w:rsidRPr="00D946A8">
        <w:t>Regularly scheduled meetings.</w:t>
      </w:r>
    </w:p>
    <w:p w14:paraId="3AB6F1EE" w14:textId="77777777" w:rsidR="00D946A8" w:rsidRPr="00D946A8" w:rsidRDefault="00D946A8" w:rsidP="009E1C90">
      <w:pPr>
        <w:numPr>
          <w:ilvl w:val="0"/>
          <w:numId w:val="16"/>
        </w:numPr>
        <w:spacing w:after="0"/>
      </w:pPr>
      <w:r w:rsidRPr="00D946A8">
        <w:t>Encouraging effective communication between employees and supervisors regarding security and violence concerns, with translation provided where necessary.</w:t>
      </w:r>
    </w:p>
    <w:p w14:paraId="176C0CCF" w14:textId="77777777" w:rsidR="00D946A8" w:rsidRPr="00D946A8" w:rsidRDefault="00D946A8" w:rsidP="009E1C90">
      <w:pPr>
        <w:numPr>
          <w:ilvl w:val="0"/>
          <w:numId w:val="16"/>
        </w:numPr>
        <w:spacing w:after="0"/>
      </w:pPr>
      <w:r w:rsidRPr="00D946A8">
        <w:t>Posting or distributing workplace security information.</w:t>
      </w:r>
    </w:p>
    <w:p w14:paraId="27341BDF" w14:textId="77777777" w:rsidR="00D946A8" w:rsidRPr="00D946A8" w:rsidRDefault="00D946A8" w:rsidP="009E1C90">
      <w:pPr>
        <w:numPr>
          <w:ilvl w:val="0"/>
          <w:numId w:val="16"/>
        </w:numPr>
        <w:spacing w:after="0"/>
      </w:pPr>
      <w:r w:rsidRPr="00D946A8">
        <w:t>Establishing a system for employees to report workplace security and violence concerns anonymously to management.</w:t>
      </w:r>
    </w:p>
    <w:p w14:paraId="151DF61B" w14:textId="77777777" w:rsidR="00D946A8" w:rsidRPr="00D946A8" w:rsidRDefault="00D946A8" w:rsidP="009E1C90">
      <w:pPr>
        <w:numPr>
          <w:ilvl w:val="0"/>
          <w:numId w:val="16"/>
        </w:numPr>
        <w:spacing w:after="0"/>
      </w:pPr>
      <w:r w:rsidRPr="00D946A8">
        <w:t>Establishing a system for employees to report workplace security hazards or threats of violence to management without fear of retaliation.</w:t>
      </w:r>
    </w:p>
    <w:p w14:paraId="39773736" w14:textId="77777777" w:rsidR="00D946A8" w:rsidRPr="00D946A8" w:rsidRDefault="00D946A8" w:rsidP="009E1C90">
      <w:pPr>
        <w:numPr>
          <w:ilvl w:val="0"/>
          <w:numId w:val="16"/>
        </w:numPr>
        <w:spacing w:after="0"/>
      </w:pPr>
      <w:r w:rsidRPr="00D946A8">
        <w:t>Addressing security issues during workplace security team meetings.</w:t>
      </w:r>
    </w:p>
    <w:p w14:paraId="2D8DDE72" w14:textId="77777777" w:rsidR="00D946A8" w:rsidRPr="00D946A8" w:rsidRDefault="00D946A8" w:rsidP="00E22E64">
      <w:pPr>
        <w:pStyle w:val="Heading2"/>
      </w:pPr>
      <w:bookmarkStart w:id="53" w:name="_Toc162515913"/>
      <w:bookmarkStart w:id="54" w:name="_Toc164670838"/>
      <w:r w:rsidRPr="00D946A8">
        <w:t>Safety Communication Responsibility</w:t>
      </w:r>
      <w:bookmarkEnd w:id="53"/>
      <w:bookmarkEnd w:id="54"/>
    </w:p>
    <w:p w14:paraId="125EABF9" w14:textId="4D487377" w:rsidR="00D946A8" w:rsidRPr="005B492C" w:rsidRDefault="00D946A8" w:rsidP="00D946A8">
      <w:pPr>
        <w:spacing w:after="120"/>
        <w:rPr>
          <w:b/>
          <w:bCs/>
          <w:color w:val="FF0000"/>
        </w:rPr>
      </w:pPr>
      <w:r w:rsidRPr="00D946A8">
        <w:t>The Company has established labor/management safety and health committe</w:t>
      </w:r>
      <w:r w:rsidR="005B492C">
        <w:t>e</w:t>
      </w:r>
      <w:r w:rsidRPr="00D946A8">
        <w:t xml:space="preserve"> that</w:t>
      </w:r>
      <w:r w:rsidR="005B492C">
        <w:t xml:space="preserve">: </w:t>
      </w:r>
    </w:p>
    <w:p w14:paraId="54F81B37" w14:textId="0B812F77" w:rsidR="00D946A8" w:rsidRPr="00D946A8" w:rsidRDefault="00D946A8" w:rsidP="00D946A8">
      <w:pPr>
        <w:spacing w:after="120"/>
        <w:rPr>
          <w:b/>
          <w:bCs/>
          <w:color w:val="FF0000"/>
        </w:rPr>
      </w:pPr>
      <w:r w:rsidRPr="00D946A8">
        <w:rPr>
          <w:b/>
          <w:bCs/>
          <w:color w:val="FF0000"/>
        </w:rPr>
        <w:t xml:space="preserve">PLEASE </w:t>
      </w:r>
      <w:r w:rsidR="00ED1094">
        <w:rPr>
          <w:b/>
          <w:bCs/>
          <w:color w:val="FF0000"/>
        </w:rPr>
        <w:t xml:space="preserve">US AS IS OR </w:t>
      </w:r>
      <w:r w:rsidRPr="00D946A8">
        <w:rPr>
          <w:b/>
          <w:bCs/>
          <w:color w:val="FF0000"/>
        </w:rPr>
        <w:t xml:space="preserve">CUSTOMIZE THIS SECTION FOR YOUR WORKPLACE. </w:t>
      </w:r>
    </w:p>
    <w:p w14:paraId="4D38E9D1" w14:textId="77777777" w:rsidR="00D946A8" w:rsidRPr="00D946A8" w:rsidRDefault="00D946A8" w:rsidP="009E1C90">
      <w:pPr>
        <w:numPr>
          <w:ilvl w:val="0"/>
          <w:numId w:val="24"/>
        </w:numPr>
        <w:spacing w:after="0"/>
      </w:pPr>
      <w:r w:rsidRPr="00D946A8">
        <w:t>Meet regularly.</w:t>
      </w:r>
    </w:p>
    <w:p w14:paraId="1B6ED2CA" w14:textId="77777777" w:rsidR="00D946A8" w:rsidRPr="00D946A8" w:rsidRDefault="00D946A8" w:rsidP="009E1C90">
      <w:pPr>
        <w:numPr>
          <w:ilvl w:val="0"/>
          <w:numId w:val="17"/>
        </w:numPr>
        <w:spacing w:after="0"/>
      </w:pPr>
      <w:r w:rsidRPr="00D946A8">
        <w:t>Maintain written records of committee meetings.</w:t>
      </w:r>
    </w:p>
    <w:p w14:paraId="05995D63" w14:textId="77777777" w:rsidR="00D946A8" w:rsidRPr="00D946A8" w:rsidRDefault="00D946A8" w:rsidP="009E1C90">
      <w:pPr>
        <w:numPr>
          <w:ilvl w:val="0"/>
          <w:numId w:val="17"/>
        </w:numPr>
        <w:spacing w:after="0"/>
      </w:pPr>
      <w:r w:rsidRPr="00D946A8">
        <w:t>Review results of periodic inspections.</w:t>
      </w:r>
    </w:p>
    <w:p w14:paraId="67A055CF" w14:textId="77777777" w:rsidR="00D946A8" w:rsidRPr="00D946A8" w:rsidRDefault="00D946A8" w:rsidP="009E1C90">
      <w:pPr>
        <w:numPr>
          <w:ilvl w:val="0"/>
          <w:numId w:val="17"/>
        </w:numPr>
        <w:spacing w:after="0"/>
      </w:pPr>
      <w:r w:rsidRPr="00D946A8">
        <w:t>Discuss workplace security concerns, investigation outcomes, and incidents.</w:t>
      </w:r>
    </w:p>
    <w:p w14:paraId="0D08E4E8" w14:textId="77777777" w:rsidR="00D946A8" w:rsidRPr="00D946A8" w:rsidRDefault="00D946A8" w:rsidP="009E1C90">
      <w:pPr>
        <w:numPr>
          <w:ilvl w:val="0"/>
          <w:numId w:val="17"/>
        </w:numPr>
        <w:spacing w:after="0"/>
      </w:pPr>
      <w:r w:rsidRPr="00D946A8">
        <w:t>Provide recommendations to management for preventing future incidents.</w:t>
      </w:r>
    </w:p>
    <w:p w14:paraId="294251AE" w14:textId="77777777" w:rsidR="00D946A8" w:rsidRPr="00D946A8" w:rsidRDefault="00D946A8" w:rsidP="009E1C90">
      <w:pPr>
        <w:numPr>
          <w:ilvl w:val="0"/>
          <w:numId w:val="17"/>
        </w:numPr>
        <w:spacing w:after="0"/>
      </w:pPr>
      <w:r w:rsidRPr="00D946A8">
        <w:t>Review investigations of alleged hazardous workplace security conditions.</w:t>
      </w:r>
    </w:p>
    <w:p w14:paraId="704438EE" w14:textId="77777777" w:rsidR="00D946A8" w:rsidRPr="00D946A8" w:rsidRDefault="00D946A8" w:rsidP="009E1C90">
      <w:pPr>
        <w:numPr>
          <w:ilvl w:val="0"/>
          <w:numId w:val="17"/>
        </w:numPr>
        <w:spacing w:after="0"/>
      </w:pPr>
      <w:r w:rsidRPr="00D946A8">
        <w:t>Offer suggestions to evaluate workplace security.</w:t>
      </w:r>
    </w:p>
    <w:p w14:paraId="10D1AC3C" w14:textId="77777777" w:rsidR="00D946A8" w:rsidRPr="00D946A8" w:rsidRDefault="00D946A8" w:rsidP="00E22E64">
      <w:pPr>
        <w:pStyle w:val="Heading2"/>
      </w:pPr>
      <w:bookmarkStart w:id="55" w:name="_Toc162515914"/>
      <w:bookmarkStart w:id="56" w:name="_Toc164670839"/>
      <w:r w:rsidRPr="00D946A8">
        <w:t>Non-Retaliation Policy</w:t>
      </w:r>
      <w:bookmarkEnd w:id="55"/>
      <w:bookmarkEnd w:id="56"/>
    </w:p>
    <w:p w14:paraId="56C9355D" w14:textId="77777777" w:rsidR="00D946A8" w:rsidRPr="00D946A8" w:rsidRDefault="00D946A8" w:rsidP="00D946A8">
      <w:pPr>
        <w:spacing w:after="120"/>
      </w:pPr>
      <w:r w:rsidRPr="00D946A8">
        <w:t>Employees who report workplace violence concerns or refuse to report to work due to safety concerns will not face adverse actions or retaliation from the Company.</w:t>
      </w:r>
    </w:p>
    <w:p w14:paraId="00111A23" w14:textId="77777777" w:rsidR="00D946A8" w:rsidRPr="00D946A8" w:rsidRDefault="00D946A8" w:rsidP="00E22E64">
      <w:pPr>
        <w:pStyle w:val="Heading2"/>
      </w:pPr>
      <w:bookmarkStart w:id="57" w:name="_Toc162515915"/>
      <w:bookmarkStart w:id="58" w:name="_Toc164670840"/>
      <w:r w:rsidRPr="00D946A8">
        <w:lastRenderedPageBreak/>
        <w:t>Training and Instruction</w:t>
      </w:r>
      <w:bookmarkEnd w:id="57"/>
      <w:bookmarkEnd w:id="58"/>
    </w:p>
    <w:p w14:paraId="7C1BB225" w14:textId="77777777" w:rsidR="001275E5" w:rsidRDefault="00D946A8" w:rsidP="00D946A8">
      <w:pPr>
        <w:spacing w:after="120"/>
      </w:pPr>
      <w:r w:rsidRPr="00D946A8">
        <w:t>To ensure effective training, the Company will utilize materials that are suitable in content and language for employees' educational levels, literacy, and language proficiency. Employees have access to</w:t>
      </w:r>
      <w:r w:rsidR="001275E5">
        <w:t>:</w:t>
      </w:r>
    </w:p>
    <w:p w14:paraId="745E73D9" w14:textId="5C04B527" w:rsidR="001275E5" w:rsidRDefault="001275E5" w:rsidP="00D946A8">
      <w:pPr>
        <w:spacing w:after="120"/>
      </w:pPr>
      <w:r>
        <w:rPr>
          <w:b/>
          <w:bCs/>
          <w:color w:val="FF0000"/>
        </w:rPr>
        <w:t>CHOOSE THE ITEM THAT FITS YOUR PARTICULAR SITUATION</w:t>
      </w:r>
      <w:r w:rsidR="00D946A8" w:rsidRPr="00D946A8">
        <w:t xml:space="preserve"> </w:t>
      </w:r>
    </w:p>
    <w:p w14:paraId="13762D7D" w14:textId="77777777" w:rsidR="001275E5" w:rsidRDefault="00D946A8" w:rsidP="009E1C90">
      <w:pPr>
        <w:pStyle w:val="ListParagraph"/>
        <w:numPr>
          <w:ilvl w:val="0"/>
          <w:numId w:val="30"/>
        </w:numPr>
        <w:spacing w:after="120"/>
      </w:pPr>
      <w:bookmarkStart w:id="59" w:name="_Hlk167783854"/>
      <w:r w:rsidRPr="00D946A8">
        <w:t xml:space="preserve">Workplace Violence </w:t>
      </w:r>
      <w:r w:rsidR="001275E5">
        <w:t xml:space="preserve">Prevention Training </w:t>
      </w:r>
      <w:bookmarkEnd w:id="59"/>
      <w:r w:rsidR="001275E5">
        <w:t>Document</w:t>
      </w:r>
    </w:p>
    <w:p w14:paraId="2B247307" w14:textId="001621AA" w:rsidR="00D946A8" w:rsidRDefault="001275E5" w:rsidP="009E1C90">
      <w:pPr>
        <w:pStyle w:val="ListParagraph"/>
        <w:numPr>
          <w:ilvl w:val="0"/>
          <w:numId w:val="30"/>
        </w:numPr>
        <w:spacing w:after="120"/>
      </w:pPr>
      <w:r>
        <w:t xml:space="preserve">Online </w:t>
      </w:r>
      <w:r w:rsidRPr="001275E5">
        <w:t>Workplace Violence Prevention Training</w:t>
      </w:r>
    </w:p>
    <w:p w14:paraId="7CA7F91C" w14:textId="0C0C1EFD" w:rsidR="001275E5" w:rsidRPr="00D946A8" w:rsidRDefault="001275E5" w:rsidP="009E1C90">
      <w:pPr>
        <w:pStyle w:val="ListParagraph"/>
        <w:numPr>
          <w:ilvl w:val="0"/>
          <w:numId w:val="30"/>
        </w:numPr>
        <w:spacing w:after="120"/>
      </w:pPr>
      <w:r>
        <w:t>Additional workplace specific training</w:t>
      </w:r>
    </w:p>
    <w:p w14:paraId="305DA3DE" w14:textId="77777777" w:rsidR="00D946A8" w:rsidRPr="00D946A8" w:rsidRDefault="00D946A8" w:rsidP="00D946A8">
      <w:pPr>
        <w:spacing w:after="120"/>
      </w:pPr>
      <w:r w:rsidRPr="00D946A8">
        <w:t>The Company's emergency response and anti-violence training will cover the following topics at a minimum:</w:t>
      </w:r>
    </w:p>
    <w:p w14:paraId="13645856" w14:textId="77777777" w:rsidR="00D946A8" w:rsidRPr="00D946A8" w:rsidRDefault="00D946A8" w:rsidP="009E1C90">
      <w:pPr>
        <w:numPr>
          <w:ilvl w:val="0"/>
          <w:numId w:val="18"/>
        </w:numPr>
        <w:spacing w:after="0"/>
      </w:pPr>
      <w:r w:rsidRPr="00D946A8">
        <w:t>Overview of the Workplace Violence Prevention Program, including how to obtain a copy and participate in the plan.</w:t>
      </w:r>
    </w:p>
    <w:p w14:paraId="0B9DA92C" w14:textId="77777777" w:rsidR="00D946A8" w:rsidRPr="00D946A8" w:rsidRDefault="00D946A8" w:rsidP="009E1C90">
      <w:pPr>
        <w:numPr>
          <w:ilvl w:val="0"/>
          <w:numId w:val="18"/>
        </w:numPr>
        <w:spacing w:after="0"/>
      </w:pPr>
      <w:r w:rsidRPr="00D946A8">
        <w:t>Definitions and requirements related to identifying workplace security hazards and the risk factors associated with various types of workplace violence.</w:t>
      </w:r>
    </w:p>
    <w:p w14:paraId="3A6FACDD" w14:textId="77777777" w:rsidR="00D946A8" w:rsidRPr="00D946A8" w:rsidRDefault="00D946A8" w:rsidP="009E1C90">
      <w:pPr>
        <w:numPr>
          <w:ilvl w:val="0"/>
          <w:numId w:val="18"/>
        </w:numPr>
        <w:spacing w:after="0"/>
      </w:pPr>
      <w:r w:rsidRPr="00D946A8">
        <w:t>Reporting procedures for violent acts or threats without fear of retaliation.</w:t>
      </w:r>
    </w:p>
    <w:p w14:paraId="694776BF" w14:textId="77777777" w:rsidR="00D946A8" w:rsidRPr="00D946A8" w:rsidRDefault="00D946A8" w:rsidP="009E1C90">
      <w:pPr>
        <w:numPr>
          <w:ilvl w:val="0"/>
          <w:numId w:val="18"/>
        </w:numPr>
        <w:spacing w:after="0"/>
      </w:pPr>
      <w:r w:rsidRPr="00D946A8">
        <w:t>Job-specific workplace violence hazards, implemented corrective measures, seeking assistance, and strategies for avoiding physical harm.</w:t>
      </w:r>
    </w:p>
    <w:p w14:paraId="75A35CC4" w14:textId="77777777" w:rsidR="00D946A8" w:rsidRPr="00D946A8" w:rsidRDefault="00D946A8" w:rsidP="009E1C90">
      <w:pPr>
        <w:numPr>
          <w:ilvl w:val="0"/>
          <w:numId w:val="18"/>
        </w:numPr>
        <w:spacing w:after="0"/>
      </w:pPr>
      <w:r w:rsidRPr="00D946A8">
        <w:t>Usage of the violent incident log.</w:t>
      </w:r>
    </w:p>
    <w:p w14:paraId="172AD42D" w14:textId="77777777" w:rsidR="00D946A8" w:rsidRPr="00D946A8" w:rsidRDefault="00D946A8" w:rsidP="009E1C90">
      <w:pPr>
        <w:numPr>
          <w:ilvl w:val="0"/>
          <w:numId w:val="18"/>
        </w:numPr>
        <w:spacing w:after="0"/>
      </w:pPr>
      <w:r w:rsidRPr="00D946A8">
        <w:t>Interactive Q&amp;A session with knowledgeable personnel.</w:t>
      </w:r>
    </w:p>
    <w:p w14:paraId="611A7752" w14:textId="77777777" w:rsidR="00D946A8" w:rsidRPr="00D946A8" w:rsidRDefault="00D946A8" w:rsidP="009E1C90">
      <w:pPr>
        <w:numPr>
          <w:ilvl w:val="0"/>
          <w:numId w:val="18"/>
        </w:numPr>
        <w:spacing w:after="0"/>
        <w:rPr>
          <w:lang w:val="fr-FR"/>
        </w:rPr>
      </w:pPr>
      <w:r w:rsidRPr="00D946A8">
        <w:rPr>
          <w:lang w:val="fr-FR"/>
        </w:rPr>
        <w:t>De-</w:t>
      </w:r>
      <w:proofErr w:type="spellStart"/>
      <w:r w:rsidRPr="00D946A8">
        <w:rPr>
          <w:lang w:val="fr-FR"/>
        </w:rPr>
        <w:t>escalation</w:t>
      </w:r>
      <w:proofErr w:type="spellEnd"/>
      <w:r w:rsidRPr="00D946A8">
        <w:rPr>
          <w:lang w:val="fr-FR"/>
        </w:rPr>
        <w:t xml:space="preserve"> techniques for hostile situations.</w:t>
      </w:r>
    </w:p>
    <w:p w14:paraId="4F606EBD" w14:textId="77777777" w:rsidR="00D946A8" w:rsidRPr="00D946A8" w:rsidRDefault="00D946A8" w:rsidP="009E1C90">
      <w:pPr>
        <w:numPr>
          <w:ilvl w:val="0"/>
          <w:numId w:val="18"/>
        </w:numPr>
        <w:spacing w:after="0"/>
      </w:pPr>
      <w:r w:rsidRPr="00D946A8">
        <w:t>Recognizing emergency alerts and utilizing escape routes or sheltering locations.</w:t>
      </w:r>
    </w:p>
    <w:p w14:paraId="41851C5B" w14:textId="77777777" w:rsidR="00D946A8" w:rsidRPr="00D946A8" w:rsidRDefault="00D946A8" w:rsidP="009E1C90">
      <w:pPr>
        <w:numPr>
          <w:ilvl w:val="0"/>
          <w:numId w:val="18"/>
        </w:numPr>
        <w:spacing w:after="0"/>
      </w:pPr>
      <w:r w:rsidRPr="00D946A8">
        <w:t>Procedures for summoning assistance.</w:t>
      </w:r>
    </w:p>
    <w:p w14:paraId="2A9DA4C7" w14:textId="77777777" w:rsidR="00D946A8" w:rsidRPr="00D946A8" w:rsidRDefault="00D946A8" w:rsidP="009E1C90">
      <w:pPr>
        <w:numPr>
          <w:ilvl w:val="0"/>
          <w:numId w:val="18"/>
        </w:numPr>
        <w:spacing w:after="0"/>
      </w:pPr>
      <w:r w:rsidRPr="00D946A8">
        <w:t>Employee escape routes.</w:t>
      </w:r>
    </w:p>
    <w:p w14:paraId="7CC73856" w14:textId="77777777" w:rsidR="00D946A8" w:rsidRPr="00D946A8" w:rsidRDefault="00D946A8" w:rsidP="009E1C90">
      <w:pPr>
        <w:numPr>
          <w:ilvl w:val="0"/>
          <w:numId w:val="18"/>
        </w:numPr>
        <w:spacing w:after="0"/>
      </w:pPr>
      <w:r w:rsidRPr="00D946A8">
        <w:t>Notifying security and law enforcement authorities of criminal acts.</w:t>
      </w:r>
    </w:p>
    <w:p w14:paraId="01C9377A" w14:textId="77777777" w:rsidR="00D946A8" w:rsidRPr="00D946A8" w:rsidRDefault="00D946A8" w:rsidP="009E1C90">
      <w:pPr>
        <w:numPr>
          <w:ilvl w:val="0"/>
          <w:numId w:val="18"/>
        </w:numPr>
        <w:spacing w:after="0"/>
      </w:pPr>
      <w:r w:rsidRPr="00D946A8">
        <w:t>Emergency medical care procedures for victims of violence.</w:t>
      </w:r>
    </w:p>
    <w:p w14:paraId="1F61FD18" w14:textId="77777777" w:rsidR="00D946A8" w:rsidRPr="00D946A8" w:rsidRDefault="00D946A8" w:rsidP="009E1C90">
      <w:pPr>
        <w:numPr>
          <w:ilvl w:val="0"/>
          <w:numId w:val="18"/>
        </w:numPr>
        <w:spacing w:after="0"/>
      </w:pPr>
      <w:r w:rsidRPr="00D946A8">
        <w:t>Availability of post-event trauma counseling services.</w:t>
      </w:r>
    </w:p>
    <w:p w14:paraId="0D3736EC" w14:textId="77777777" w:rsidR="00D946A8" w:rsidRPr="00D946A8" w:rsidRDefault="00D946A8" w:rsidP="00E22E64">
      <w:pPr>
        <w:pStyle w:val="Heading2"/>
      </w:pPr>
      <w:bookmarkStart w:id="60" w:name="_Toc162515916"/>
      <w:bookmarkStart w:id="61" w:name="_Toc164670841"/>
      <w:r w:rsidRPr="00D946A8">
        <w:t>Training Plan</w:t>
      </w:r>
      <w:bookmarkEnd w:id="60"/>
      <w:bookmarkEnd w:id="61"/>
    </w:p>
    <w:p w14:paraId="1A42C4DE" w14:textId="77777777" w:rsidR="00D946A8" w:rsidRPr="00D946A8" w:rsidRDefault="00D946A8" w:rsidP="00D946A8">
      <w:r w:rsidRPr="00D946A8">
        <w:t>All employees, including managers and supervisors, will receive training and instruction on general workplace security practices and violence prevention. Training will be conducted as follows:</w:t>
      </w:r>
    </w:p>
    <w:p w14:paraId="0E8736EB" w14:textId="77777777" w:rsidR="00D946A8" w:rsidRPr="00D946A8" w:rsidRDefault="00D946A8" w:rsidP="009E1C90">
      <w:pPr>
        <w:numPr>
          <w:ilvl w:val="0"/>
          <w:numId w:val="19"/>
        </w:numPr>
        <w:spacing w:after="0"/>
      </w:pPr>
      <w:r w:rsidRPr="00D946A8">
        <w:t>Initially when the Workplace Violence Prevention Program is established, and annually thereafter.</w:t>
      </w:r>
    </w:p>
    <w:p w14:paraId="745286AC" w14:textId="77777777" w:rsidR="00D946A8" w:rsidRPr="00D946A8" w:rsidRDefault="00D946A8" w:rsidP="009E1C90">
      <w:pPr>
        <w:numPr>
          <w:ilvl w:val="0"/>
          <w:numId w:val="19"/>
        </w:numPr>
        <w:spacing w:after="0"/>
      </w:pPr>
      <w:r w:rsidRPr="00D946A8">
        <w:t>For all new hires.</w:t>
      </w:r>
    </w:p>
    <w:p w14:paraId="1D056242" w14:textId="77777777" w:rsidR="00D946A8" w:rsidRPr="00D946A8" w:rsidRDefault="00D946A8" w:rsidP="009E1C90">
      <w:pPr>
        <w:numPr>
          <w:ilvl w:val="0"/>
          <w:numId w:val="19"/>
        </w:numPr>
        <w:spacing w:after="0"/>
      </w:pPr>
      <w:r w:rsidRPr="00D946A8">
        <w:t>For employees assigned new job roles without prior training.</w:t>
      </w:r>
    </w:p>
    <w:p w14:paraId="7297357F" w14:textId="77777777" w:rsidR="00D946A8" w:rsidRPr="00D946A8" w:rsidRDefault="00D946A8" w:rsidP="009E1C90">
      <w:pPr>
        <w:numPr>
          <w:ilvl w:val="0"/>
          <w:numId w:val="19"/>
        </w:numPr>
        <w:spacing w:after="0"/>
      </w:pPr>
      <w:r w:rsidRPr="00D946A8">
        <w:t>Whenever new workplace security concerns arise, introducing new hazards.</w:t>
      </w:r>
    </w:p>
    <w:p w14:paraId="2DEC39D5" w14:textId="77777777" w:rsidR="00D946A8" w:rsidRPr="00D946A8" w:rsidRDefault="00D946A8" w:rsidP="009E1C90">
      <w:pPr>
        <w:numPr>
          <w:ilvl w:val="0"/>
          <w:numId w:val="19"/>
        </w:numPr>
        <w:spacing w:after="0"/>
      </w:pPr>
      <w:r w:rsidRPr="00D946A8">
        <w:t>Upon discovery of new or previously unrecognized workplace security hazards, with additional training focusing on addressing these hazards or plan changes.</w:t>
      </w:r>
    </w:p>
    <w:p w14:paraId="5A735B0C" w14:textId="77777777" w:rsidR="00D946A8" w:rsidRPr="00D946A8" w:rsidRDefault="00D946A8" w:rsidP="009E1C90">
      <w:pPr>
        <w:numPr>
          <w:ilvl w:val="0"/>
          <w:numId w:val="19"/>
        </w:numPr>
        <w:spacing w:after="0"/>
      </w:pPr>
      <w:r w:rsidRPr="00D946A8">
        <w:t>Supervisors will receive training to identify workplace security hazards relevant to their team members.</w:t>
      </w:r>
    </w:p>
    <w:p w14:paraId="1678BDD1" w14:textId="77777777" w:rsidR="00D946A8" w:rsidRDefault="00D946A8" w:rsidP="009E1C90">
      <w:pPr>
        <w:numPr>
          <w:ilvl w:val="0"/>
          <w:numId w:val="19"/>
        </w:numPr>
        <w:spacing w:after="0"/>
      </w:pPr>
      <w:r w:rsidRPr="00D946A8">
        <w:t>All employees will receive training tailored to the specific workplace security hazards associated with their job roles.</w:t>
      </w:r>
    </w:p>
    <w:p w14:paraId="5780050E" w14:textId="77777777" w:rsidR="00B467DC" w:rsidRDefault="00B467DC" w:rsidP="00B467DC">
      <w:pPr>
        <w:spacing w:after="0"/>
        <w:ind w:left="360"/>
      </w:pPr>
    </w:p>
    <w:p w14:paraId="6BA08A55" w14:textId="1DA4D4AF" w:rsidR="00B467DC" w:rsidRPr="00D946A8" w:rsidRDefault="00B467DC" w:rsidP="000A5AB3">
      <w:pPr>
        <w:spacing w:after="0"/>
      </w:pPr>
      <w:r>
        <w:t>USE THE EMPLOYEE TRAINING LOG TO TRACK EMPLOYEE TRAINING</w:t>
      </w:r>
    </w:p>
    <w:p w14:paraId="7BF97399" w14:textId="13B5B90D" w:rsidR="00F631A7" w:rsidRPr="00B07994" w:rsidRDefault="00CE49AC" w:rsidP="00F631A7">
      <w:pPr>
        <w:pStyle w:val="Heading1"/>
      </w:pPr>
      <w:bookmarkStart w:id="62" w:name="_Toc162515917"/>
      <w:bookmarkStart w:id="63" w:name="_Toc162516063"/>
      <w:bookmarkStart w:id="64" w:name="_Toc162516159"/>
      <w:bookmarkStart w:id="65" w:name="_Toc164670842"/>
      <w:r>
        <w:lastRenderedPageBreak/>
        <w:t xml:space="preserve">Hazard </w:t>
      </w:r>
      <w:r w:rsidR="00F631A7" w:rsidRPr="00B07994">
        <w:t>Detection</w:t>
      </w:r>
      <w:bookmarkEnd w:id="62"/>
      <w:bookmarkEnd w:id="63"/>
      <w:bookmarkEnd w:id="64"/>
      <w:bookmarkEnd w:id="65"/>
    </w:p>
    <w:p w14:paraId="3E1F7C50" w14:textId="43868D34" w:rsidR="00B07994" w:rsidRDefault="00B21872" w:rsidP="00701A37">
      <w:r>
        <w:t>Our workplace contains the following potential risks for violence in the workplace</w:t>
      </w:r>
      <w:r w:rsidR="00B07994">
        <w:t>:</w:t>
      </w:r>
    </w:p>
    <w:p w14:paraId="4F0BF825" w14:textId="7BCBCD54" w:rsidR="00C066EA" w:rsidRPr="00B94992" w:rsidRDefault="00AF06B7" w:rsidP="0054006C">
      <w:pPr>
        <w:rPr>
          <w:b/>
          <w:bCs/>
          <w:color w:val="FF0000"/>
        </w:rPr>
      </w:pPr>
      <w:r w:rsidRPr="00AF06B7">
        <w:rPr>
          <w:b/>
          <w:bCs/>
          <w:color w:val="FF0000"/>
        </w:rPr>
        <w:t xml:space="preserve">PLEASE </w:t>
      </w:r>
      <w:r w:rsidR="00ED1094">
        <w:rPr>
          <w:b/>
          <w:bCs/>
          <w:color w:val="FF0000"/>
        </w:rPr>
        <w:t xml:space="preserve">USE AS IS OR </w:t>
      </w:r>
      <w:r w:rsidRPr="00AF06B7">
        <w:rPr>
          <w:b/>
          <w:bCs/>
          <w:color w:val="FF0000"/>
        </w:rPr>
        <w:t xml:space="preserve">CUSTOMIZE THIS SECTION FOR YOUR WORKPLACE. </w:t>
      </w:r>
    </w:p>
    <w:p w14:paraId="6A096AE2" w14:textId="77777777" w:rsidR="00013FD1" w:rsidRPr="001275E5" w:rsidRDefault="00013FD1" w:rsidP="00013FD1">
      <w:pPr>
        <w:ind w:left="720" w:hanging="720"/>
        <w:rPr>
          <w:b/>
          <w:bCs/>
          <w:color w:val="FF0000"/>
        </w:rPr>
      </w:pPr>
      <w:r w:rsidRPr="001275E5">
        <w:rPr>
          <w:b/>
          <w:bCs/>
          <w:color w:val="FF0000"/>
        </w:rPr>
        <w:t xml:space="preserve">Examples of factors that carry a higher risk for violence in the workplace:  </w:t>
      </w:r>
    </w:p>
    <w:p w14:paraId="06564243" w14:textId="77777777" w:rsidR="00013FD1" w:rsidRDefault="00013FD1" w:rsidP="009E1C90">
      <w:pPr>
        <w:pStyle w:val="ListParagraph"/>
        <w:numPr>
          <w:ilvl w:val="0"/>
          <w:numId w:val="21"/>
        </w:numPr>
        <w:spacing w:after="0"/>
        <w:ind w:left="360"/>
        <w:contextualSpacing w:val="0"/>
      </w:pPr>
      <w:r>
        <w:t>Exchange of money.</w:t>
      </w:r>
    </w:p>
    <w:p w14:paraId="3638B5DE" w14:textId="77777777" w:rsidR="00013FD1" w:rsidRDefault="00013FD1" w:rsidP="009E1C90">
      <w:pPr>
        <w:pStyle w:val="ListParagraph"/>
        <w:numPr>
          <w:ilvl w:val="0"/>
          <w:numId w:val="21"/>
        </w:numPr>
        <w:spacing w:after="0"/>
        <w:ind w:left="360"/>
        <w:contextualSpacing w:val="0"/>
      </w:pPr>
      <w:r>
        <w:t xml:space="preserve">Employees working alone. </w:t>
      </w:r>
    </w:p>
    <w:p w14:paraId="38A5E1F6" w14:textId="77777777" w:rsidR="00013FD1" w:rsidRDefault="00013FD1" w:rsidP="009E1C90">
      <w:pPr>
        <w:pStyle w:val="ListParagraph"/>
        <w:numPr>
          <w:ilvl w:val="0"/>
          <w:numId w:val="21"/>
        </w:numPr>
        <w:spacing w:after="0"/>
        <w:ind w:left="360"/>
        <w:contextualSpacing w:val="0"/>
      </w:pPr>
      <w:r>
        <w:t xml:space="preserve">Employees </w:t>
      </w:r>
      <w:proofErr w:type="gramStart"/>
      <w:r>
        <w:t>working</w:t>
      </w:r>
      <w:proofErr w:type="gramEnd"/>
      <w:r>
        <w:t xml:space="preserve"> at night and during early morning hours and go their cars at night.</w:t>
      </w:r>
    </w:p>
    <w:p w14:paraId="4EDA6BD0" w14:textId="77777777" w:rsidR="00013FD1" w:rsidRDefault="00013FD1" w:rsidP="009E1C90">
      <w:pPr>
        <w:pStyle w:val="ListParagraph"/>
        <w:numPr>
          <w:ilvl w:val="0"/>
          <w:numId w:val="21"/>
        </w:numPr>
        <w:spacing w:after="0"/>
        <w:ind w:left="360"/>
        <w:contextualSpacing w:val="0"/>
      </w:pPr>
      <w:r>
        <w:t>Availability and guarding of valued items, e.g., money and jewelry.</w:t>
      </w:r>
    </w:p>
    <w:p w14:paraId="2C66F569" w14:textId="77777777" w:rsidR="00013FD1" w:rsidRDefault="00013FD1" w:rsidP="009E1C90">
      <w:pPr>
        <w:pStyle w:val="ListParagraph"/>
        <w:numPr>
          <w:ilvl w:val="0"/>
          <w:numId w:val="21"/>
        </w:numPr>
        <w:spacing w:after="0"/>
        <w:ind w:left="360"/>
        <w:contextualSpacing w:val="0"/>
      </w:pPr>
      <w:r>
        <w:t>Provision, use, or distribution of alcohol or marijuana.</w:t>
      </w:r>
    </w:p>
    <w:p w14:paraId="04E197BD" w14:textId="77777777" w:rsidR="00013FD1" w:rsidRDefault="00013FD1" w:rsidP="009E1C90">
      <w:pPr>
        <w:pStyle w:val="ListParagraph"/>
        <w:numPr>
          <w:ilvl w:val="0"/>
          <w:numId w:val="21"/>
        </w:numPr>
        <w:spacing w:after="0"/>
        <w:ind w:left="360"/>
        <w:contextualSpacing w:val="0"/>
      </w:pPr>
      <w:r>
        <w:t>Perform public safety or social service functions in the community.</w:t>
      </w:r>
    </w:p>
    <w:p w14:paraId="5D86D1ED" w14:textId="77777777" w:rsidR="00013FD1" w:rsidRDefault="00013FD1" w:rsidP="009E1C90">
      <w:pPr>
        <w:pStyle w:val="ListParagraph"/>
        <w:numPr>
          <w:ilvl w:val="0"/>
          <w:numId w:val="21"/>
        </w:numPr>
        <w:spacing w:after="0"/>
        <w:ind w:left="360"/>
        <w:contextualSpacing w:val="0"/>
      </w:pPr>
      <w:r>
        <w:t>Work with patients (healthcare facilities not within the scope of CCR, Title 8, section 3342) clients, passengers, customers, or students known or suspected to have a history of violence.</w:t>
      </w:r>
    </w:p>
    <w:p w14:paraId="183047A5" w14:textId="77777777" w:rsidR="00013FD1" w:rsidRDefault="00013FD1" w:rsidP="009E1C90">
      <w:pPr>
        <w:pStyle w:val="ListParagraph"/>
        <w:numPr>
          <w:ilvl w:val="0"/>
          <w:numId w:val="21"/>
        </w:numPr>
        <w:spacing w:after="0"/>
        <w:ind w:left="360"/>
        <w:contextualSpacing w:val="0"/>
      </w:pPr>
      <w:r>
        <w:t>Workers with a history of assaults or who have exhibited belligerent, intimidating, or threatening behavior to others.</w:t>
      </w:r>
    </w:p>
    <w:p w14:paraId="7C5C695D" w14:textId="3E0CC33B" w:rsidR="00013FD1" w:rsidRDefault="004E3369" w:rsidP="009E1C90">
      <w:pPr>
        <w:pStyle w:val="ListParagraph"/>
        <w:numPr>
          <w:ilvl w:val="0"/>
          <w:numId w:val="21"/>
        </w:numPr>
        <w:spacing w:after="0"/>
        <w:ind w:left="360"/>
        <w:contextualSpacing w:val="0"/>
      </w:pPr>
      <w:r>
        <w:t>The facility where employees work is not secure</w:t>
      </w:r>
    </w:p>
    <w:p w14:paraId="50D4F98C" w14:textId="78A10842" w:rsidR="004E3369" w:rsidRPr="00ED1094" w:rsidRDefault="004E3369" w:rsidP="009E1C90">
      <w:pPr>
        <w:pStyle w:val="ListParagraph"/>
        <w:numPr>
          <w:ilvl w:val="0"/>
          <w:numId w:val="21"/>
        </w:numPr>
        <w:spacing w:after="0"/>
        <w:ind w:left="360"/>
        <w:contextualSpacing w:val="0"/>
      </w:pPr>
      <w:r>
        <w:t>Employees work in remote sites such as residential or commercial properties where we don; have security control</w:t>
      </w:r>
    </w:p>
    <w:p w14:paraId="7EC00F31" w14:textId="42BC0429" w:rsidR="00F631A7" w:rsidRPr="008E7048" w:rsidRDefault="00F631A7" w:rsidP="00E22E64">
      <w:pPr>
        <w:pStyle w:val="Heading2"/>
      </w:pPr>
      <w:bookmarkStart w:id="66" w:name="_Toc157361838"/>
      <w:bookmarkStart w:id="67" w:name="_Toc162515918"/>
      <w:bookmarkStart w:id="68" w:name="_Toc164670843"/>
      <w:r w:rsidRPr="00701A37">
        <w:rPr>
          <w:rStyle w:val="Heading2Char"/>
        </w:rPr>
        <w:t>Behavior Indicators</w:t>
      </w:r>
      <w:bookmarkEnd w:id="66"/>
      <w:bookmarkEnd w:id="67"/>
      <w:bookmarkEnd w:id="68"/>
    </w:p>
    <w:p w14:paraId="2913BC52" w14:textId="77777777" w:rsidR="00F631A7" w:rsidRPr="00F631A7" w:rsidRDefault="00F631A7" w:rsidP="00F631A7">
      <w:r w:rsidRPr="00F631A7">
        <w:t xml:space="preserve">While workplace violence may occur without warning, there is often a </w:t>
      </w:r>
      <w:r w:rsidRPr="00F631A7">
        <w:rPr>
          <w:b/>
          <w:bCs/>
        </w:rPr>
        <w:t xml:space="preserve">pattern of escalating incidents </w:t>
      </w:r>
      <w:r w:rsidRPr="00F631A7">
        <w:t>that provide clues that things may be heading in a concerning direction.</w:t>
      </w:r>
    </w:p>
    <w:p w14:paraId="40177AF6" w14:textId="77777777" w:rsidR="00F631A7" w:rsidRPr="00F631A7" w:rsidRDefault="00F631A7" w:rsidP="00F631A7">
      <w:pPr>
        <w:pStyle w:val="Heading3"/>
      </w:pPr>
      <w:bookmarkStart w:id="69" w:name="_Toc157361839"/>
      <w:bookmarkStart w:id="70" w:name="_Toc162515919"/>
      <w:bookmarkStart w:id="71" w:name="_Toc164670844"/>
      <w:r w:rsidRPr="00F631A7">
        <w:t>Level I: Early Warning Signs</w:t>
      </w:r>
      <w:bookmarkEnd w:id="69"/>
      <w:bookmarkEnd w:id="70"/>
      <w:bookmarkEnd w:id="71"/>
    </w:p>
    <w:p w14:paraId="5FD4FCEB" w14:textId="77777777" w:rsidR="00F631A7" w:rsidRPr="00F631A7" w:rsidRDefault="00F631A7" w:rsidP="00F631A7">
      <w:r w:rsidRPr="00F631A7">
        <w:t>A person is being:</w:t>
      </w:r>
    </w:p>
    <w:p w14:paraId="08F79D24" w14:textId="77777777" w:rsidR="00F631A7" w:rsidRPr="00F631A7" w:rsidRDefault="00F631A7" w:rsidP="009E1C90">
      <w:pPr>
        <w:numPr>
          <w:ilvl w:val="0"/>
          <w:numId w:val="6"/>
        </w:numPr>
        <w:spacing w:after="0"/>
      </w:pPr>
      <w:r w:rsidRPr="00F631A7">
        <w:t>Intimidating or bullying</w:t>
      </w:r>
    </w:p>
    <w:p w14:paraId="1E54126C" w14:textId="77777777" w:rsidR="00F631A7" w:rsidRPr="00F631A7" w:rsidRDefault="00F631A7" w:rsidP="009E1C90">
      <w:pPr>
        <w:numPr>
          <w:ilvl w:val="0"/>
          <w:numId w:val="6"/>
        </w:numPr>
        <w:spacing w:after="0"/>
      </w:pPr>
      <w:r w:rsidRPr="00F631A7">
        <w:t>Discourteous or disrespectful</w:t>
      </w:r>
    </w:p>
    <w:p w14:paraId="1A537062" w14:textId="77777777" w:rsidR="00F631A7" w:rsidRPr="00F631A7" w:rsidRDefault="00F631A7" w:rsidP="009E1C90">
      <w:pPr>
        <w:numPr>
          <w:ilvl w:val="0"/>
          <w:numId w:val="6"/>
        </w:numPr>
        <w:spacing w:after="0"/>
      </w:pPr>
      <w:r w:rsidRPr="00F631A7">
        <w:t>Uncooperative</w:t>
      </w:r>
    </w:p>
    <w:p w14:paraId="0E0B2D75" w14:textId="77777777" w:rsidR="00F631A7" w:rsidRPr="00F631A7" w:rsidRDefault="00F631A7" w:rsidP="009E1C90">
      <w:pPr>
        <w:numPr>
          <w:ilvl w:val="0"/>
          <w:numId w:val="6"/>
        </w:numPr>
        <w:spacing w:after="0"/>
      </w:pPr>
      <w:r w:rsidRPr="00F631A7">
        <w:t>Verbally Abusive</w:t>
      </w:r>
    </w:p>
    <w:p w14:paraId="4A59E517" w14:textId="77777777" w:rsidR="00F631A7" w:rsidRPr="00F631A7" w:rsidRDefault="00F631A7" w:rsidP="00F631A7">
      <w:pPr>
        <w:pStyle w:val="Heading3"/>
      </w:pPr>
      <w:bookmarkStart w:id="72" w:name="_Toc157361840"/>
      <w:bookmarkStart w:id="73" w:name="_Toc162515920"/>
      <w:bookmarkStart w:id="74" w:name="_Toc164670845"/>
      <w:r w:rsidRPr="00F631A7">
        <w:t>Level II: Escalation</w:t>
      </w:r>
      <w:bookmarkEnd w:id="72"/>
      <w:bookmarkEnd w:id="73"/>
      <w:bookmarkEnd w:id="74"/>
    </w:p>
    <w:p w14:paraId="75B6825D" w14:textId="77777777" w:rsidR="00F631A7" w:rsidRPr="00F631A7" w:rsidRDefault="00F631A7" w:rsidP="00F631A7">
      <w:r w:rsidRPr="00F631A7">
        <w:t>A person is:</w:t>
      </w:r>
    </w:p>
    <w:p w14:paraId="75B40FE9" w14:textId="77777777" w:rsidR="00F631A7" w:rsidRPr="00F631A7" w:rsidRDefault="00F631A7" w:rsidP="009E1C90">
      <w:pPr>
        <w:numPr>
          <w:ilvl w:val="0"/>
          <w:numId w:val="7"/>
        </w:numPr>
        <w:spacing w:after="0"/>
      </w:pPr>
      <w:r w:rsidRPr="00F631A7">
        <w:t>Arguing with customers, vendors, coworkers, or management</w:t>
      </w:r>
    </w:p>
    <w:p w14:paraId="17D34DAA" w14:textId="77777777" w:rsidR="00F631A7" w:rsidRPr="00F631A7" w:rsidRDefault="00F631A7" w:rsidP="009E1C90">
      <w:pPr>
        <w:numPr>
          <w:ilvl w:val="0"/>
          <w:numId w:val="7"/>
        </w:numPr>
        <w:spacing w:after="0"/>
      </w:pPr>
      <w:r w:rsidRPr="00F631A7">
        <w:t>Refusing to obey Company policies and procedures</w:t>
      </w:r>
    </w:p>
    <w:p w14:paraId="20573B84" w14:textId="77777777" w:rsidR="00F631A7" w:rsidRPr="00F631A7" w:rsidRDefault="00F631A7" w:rsidP="009E1C90">
      <w:pPr>
        <w:numPr>
          <w:ilvl w:val="0"/>
          <w:numId w:val="7"/>
        </w:numPr>
        <w:spacing w:after="0"/>
      </w:pPr>
      <w:r w:rsidRPr="00F631A7">
        <w:t>Sabotages equipment or stealing Company property</w:t>
      </w:r>
    </w:p>
    <w:p w14:paraId="4D92F8BD" w14:textId="77777777" w:rsidR="00F631A7" w:rsidRPr="00F631A7" w:rsidRDefault="00F631A7" w:rsidP="009E1C90">
      <w:pPr>
        <w:numPr>
          <w:ilvl w:val="0"/>
          <w:numId w:val="7"/>
        </w:numPr>
        <w:spacing w:after="0"/>
      </w:pPr>
      <w:r w:rsidRPr="00F631A7">
        <w:t>Verbalizing a wish to hurt coworkers or management</w:t>
      </w:r>
    </w:p>
    <w:p w14:paraId="1A5D56EF" w14:textId="77777777" w:rsidR="00F631A7" w:rsidRPr="00F631A7" w:rsidRDefault="00F631A7" w:rsidP="009E1C90">
      <w:pPr>
        <w:numPr>
          <w:ilvl w:val="0"/>
          <w:numId w:val="7"/>
        </w:numPr>
        <w:spacing w:after="0"/>
      </w:pPr>
      <w:r w:rsidRPr="00F631A7">
        <w:t>Sending threatening notes to coworkers or management</w:t>
      </w:r>
    </w:p>
    <w:p w14:paraId="09DCD45C" w14:textId="4763EF84" w:rsidR="00F631A7" w:rsidRPr="00F631A7" w:rsidRDefault="00F631A7" w:rsidP="009E1C90">
      <w:pPr>
        <w:numPr>
          <w:ilvl w:val="0"/>
          <w:numId w:val="7"/>
        </w:numPr>
        <w:spacing w:after="0"/>
      </w:pPr>
      <w:r w:rsidRPr="00F631A7">
        <w:t>Seeing themselves as victimized by management</w:t>
      </w:r>
    </w:p>
    <w:p w14:paraId="77CB9679" w14:textId="77777777" w:rsidR="00F631A7" w:rsidRPr="00E22E64" w:rsidRDefault="00F631A7" w:rsidP="00E22E64">
      <w:pPr>
        <w:pStyle w:val="Heading3"/>
      </w:pPr>
      <w:bookmarkStart w:id="75" w:name="_Toc157361841"/>
      <w:bookmarkStart w:id="76" w:name="_Toc162515921"/>
      <w:bookmarkStart w:id="77" w:name="_Toc164670846"/>
      <w:r w:rsidRPr="00E22E64">
        <w:t>Level III: Emergency</w:t>
      </w:r>
      <w:bookmarkEnd w:id="75"/>
      <w:bookmarkEnd w:id="76"/>
      <w:bookmarkEnd w:id="77"/>
    </w:p>
    <w:p w14:paraId="5858A3FB" w14:textId="77777777" w:rsidR="00F631A7" w:rsidRPr="00F631A7" w:rsidRDefault="00F631A7" w:rsidP="00F631A7">
      <w:r w:rsidRPr="00F631A7">
        <w:t>A person is exhibiting or engaged in:</w:t>
      </w:r>
    </w:p>
    <w:p w14:paraId="5B97B01F" w14:textId="77777777" w:rsidR="00F631A7" w:rsidRPr="00F631A7" w:rsidRDefault="00F631A7" w:rsidP="009E1C90">
      <w:pPr>
        <w:numPr>
          <w:ilvl w:val="0"/>
          <w:numId w:val="8"/>
        </w:numPr>
        <w:spacing w:after="0"/>
      </w:pPr>
      <w:r w:rsidRPr="00F631A7">
        <w:lastRenderedPageBreak/>
        <w:t>Suicidal threats</w:t>
      </w:r>
    </w:p>
    <w:p w14:paraId="654C6A3A" w14:textId="77777777" w:rsidR="00F631A7" w:rsidRPr="00F631A7" w:rsidRDefault="00F631A7" w:rsidP="009E1C90">
      <w:pPr>
        <w:numPr>
          <w:ilvl w:val="0"/>
          <w:numId w:val="8"/>
        </w:numPr>
        <w:spacing w:after="0"/>
      </w:pPr>
      <w:r w:rsidRPr="00F631A7">
        <w:t>Physical fights</w:t>
      </w:r>
    </w:p>
    <w:p w14:paraId="3F943286" w14:textId="77777777" w:rsidR="00F631A7" w:rsidRPr="00F631A7" w:rsidRDefault="00F631A7" w:rsidP="009E1C90">
      <w:pPr>
        <w:numPr>
          <w:ilvl w:val="0"/>
          <w:numId w:val="8"/>
        </w:numPr>
        <w:spacing w:after="0"/>
      </w:pPr>
      <w:r w:rsidRPr="00F631A7">
        <w:t>Destruction of property</w:t>
      </w:r>
    </w:p>
    <w:p w14:paraId="33631765" w14:textId="77777777" w:rsidR="00F631A7" w:rsidRPr="00F631A7" w:rsidRDefault="00F631A7" w:rsidP="009E1C90">
      <w:pPr>
        <w:numPr>
          <w:ilvl w:val="0"/>
          <w:numId w:val="8"/>
        </w:numPr>
        <w:spacing w:after="0"/>
      </w:pPr>
      <w:r w:rsidRPr="00F631A7">
        <w:t>Extreme rage that is possibly disproportionate to the situation</w:t>
      </w:r>
    </w:p>
    <w:p w14:paraId="7B8559ED" w14:textId="77777777" w:rsidR="00F631A7" w:rsidRPr="00F631A7" w:rsidRDefault="00F631A7" w:rsidP="009E1C90">
      <w:pPr>
        <w:numPr>
          <w:ilvl w:val="0"/>
          <w:numId w:val="8"/>
        </w:numPr>
        <w:spacing w:after="0"/>
      </w:pPr>
      <w:r w:rsidRPr="00F631A7">
        <w:t>Using weapons with the intent to harm themselves or others</w:t>
      </w:r>
    </w:p>
    <w:p w14:paraId="026AEB4F" w14:textId="2A02373A" w:rsidR="00F631A7" w:rsidRPr="00F631A7" w:rsidRDefault="00AE5A86" w:rsidP="008E7048">
      <w:pPr>
        <w:pStyle w:val="Heading2"/>
      </w:pPr>
      <w:bookmarkStart w:id="78" w:name="_Toc157361842"/>
      <w:bookmarkStart w:id="79" w:name="_Toc162515922"/>
      <w:bookmarkStart w:id="80" w:name="_Toc164670847"/>
      <w:r>
        <w:t xml:space="preserve">Workplace </w:t>
      </w:r>
      <w:r w:rsidR="00F631A7" w:rsidRPr="00F631A7">
        <w:t>Hazard Detection &amp; Documentation</w:t>
      </w:r>
      <w:bookmarkEnd w:id="78"/>
      <w:bookmarkEnd w:id="79"/>
      <w:bookmarkEnd w:id="80"/>
      <w:r w:rsidR="00F631A7" w:rsidRPr="00F631A7">
        <w:t xml:space="preserve"> </w:t>
      </w:r>
    </w:p>
    <w:p w14:paraId="5AD1F77C" w14:textId="7535404C" w:rsidR="00F631A7" w:rsidRPr="00F631A7" w:rsidRDefault="00C62785" w:rsidP="00F631A7">
      <w:r>
        <w:t xml:space="preserve">The </w:t>
      </w:r>
      <w:r w:rsidR="0093164A">
        <w:t>Company</w:t>
      </w:r>
      <w:r>
        <w:t xml:space="preserve"> has</w:t>
      </w:r>
      <w:r w:rsidR="00F631A7" w:rsidRPr="00F631A7">
        <w:t xml:space="preserve"> a system for identifying and evaluating workplace hazards, including the potential for violence. </w:t>
      </w:r>
    </w:p>
    <w:p w14:paraId="1715913F" w14:textId="77777777" w:rsidR="005E78F9" w:rsidRPr="005E78F9" w:rsidRDefault="005E78F9" w:rsidP="00E22E64">
      <w:pPr>
        <w:pStyle w:val="Heading2"/>
      </w:pPr>
      <w:bookmarkStart w:id="81" w:name="_Toc162515923"/>
      <w:bookmarkStart w:id="82" w:name="_Toc164670848"/>
      <w:r w:rsidRPr="005E78F9">
        <w:t>Initial Inspection</w:t>
      </w:r>
      <w:bookmarkEnd w:id="81"/>
      <w:bookmarkEnd w:id="82"/>
    </w:p>
    <w:p w14:paraId="3171E84B" w14:textId="77777777" w:rsidR="005E78F9" w:rsidRDefault="005E78F9" w:rsidP="005E78F9">
      <w:r w:rsidRPr="005E78F9">
        <w:t xml:space="preserve">The Company will </w:t>
      </w:r>
      <w:proofErr w:type="gramStart"/>
      <w:r w:rsidRPr="005E78F9">
        <w:t>take action</w:t>
      </w:r>
      <w:proofErr w:type="gramEnd"/>
      <w:r w:rsidRPr="005E78F9">
        <w:t xml:space="preserve"> by assessing fundamental aspects of the building’s physical security and business practices as described below to uncover simple, zero-cost, or low-cost changes that enhance worker safety.</w:t>
      </w:r>
    </w:p>
    <w:p w14:paraId="16B86D83" w14:textId="26E3BA45" w:rsidR="00B467DC" w:rsidRPr="005E78F9" w:rsidRDefault="00B467DC" w:rsidP="005E78F9">
      <w:r>
        <w:t>UTILIZE THE INSPECTION FOR INITIAL AND ONGOING INSPECTIONS</w:t>
      </w:r>
    </w:p>
    <w:p w14:paraId="19B9D567" w14:textId="714A8D5B" w:rsidR="00F536D2" w:rsidRPr="00E22E64" w:rsidRDefault="005E78F9" w:rsidP="00E22E64">
      <w:pPr>
        <w:pStyle w:val="Heading2"/>
      </w:pPr>
      <w:bookmarkStart w:id="83" w:name="_Toc162515924"/>
      <w:bookmarkStart w:id="84" w:name="_Toc164670849"/>
      <w:r w:rsidRPr="00E22E64">
        <w:t>P</w:t>
      </w:r>
      <w:r w:rsidR="00F536D2" w:rsidRPr="00E22E64">
        <w:t>eriodic inspections</w:t>
      </w:r>
      <w:bookmarkEnd w:id="83"/>
      <w:bookmarkEnd w:id="84"/>
    </w:p>
    <w:p w14:paraId="16243939" w14:textId="45F7A1F4" w:rsidR="00F536D2" w:rsidRDefault="00F536D2" w:rsidP="00F536D2">
      <w:r w:rsidRPr="00F536D2">
        <w:t>We will periodically perform inspections and reviews to identify and evaluate workplace security and violence hazards will be performed by competent observers in the following workplace areas.</w:t>
      </w:r>
    </w:p>
    <w:p w14:paraId="2D09A8BD" w14:textId="77777777" w:rsidR="00BF6BC6" w:rsidRDefault="00BF6BC6" w:rsidP="009E1C90">
      <w:pPr>
        <w:pStyle w:val="ListParagraph"/>
        <w:numPr>
          <w:ilvl w:val="0"/>
          <w:numId w:val="23"/>
        </w:numPr>
      </w:pPr>
      <w:r>
        <w:t>Assessing the external and internal aspects of the workplace to minimize attractiveness to potential robbers.</w:t>
      </w:r>
    </w:p>
    <w:p w14:paraId="669B1F84" w14:textId="4AF0AEF9" w:rsidR="00BF6BC6" w:rsidRDefault="00BF6BC6" w:rsidP="009E1C90">
      <w:pPr>
        <w:pStyle w:val="ListParagraph"/>
        <w:numPr>
          <w:ilvl w:val="0"/>
          <w:numId w:val="23"/>
        </w:numPr>
      </w:pPr>
      <w:r>
        <w:t>Implementing surveillance measures, such as mirrors and cameras, to deter violence and monitor activities.</w:t>
      </w:r>
    </w:p>
    <w:p w14:paraId="68150862" w14:textId="45D14E3E" w:rsidR="00BF6BC6" w:rsidRDefault="00BF6BC6" w:rsidP="009E1C90">
      <w:pPr>
        <w:pStyle w:val="ListParagraph"/>
        <w:numPr>
          <w:ilvl w:val="0"/>
          <w:numId w:val="23"/>
        </w:numPr>
      </w:pPr>
      <w:r>
        <w:t>Establishing protocols for employee response during criminal acts, with a clear policy prohibiting non-security personnel from confronting violent individuals.</w:t>
      </w:r>
    </w:p>
    <w:p w14:paraId="09EF73FE" w14:textId="43CF05F3" w:rsidR="00BF6BC6" w:rsidRDefault="00BF6BC6" w:rsidP="009E1C90">
      <w:pPr>
        <w:pStyle w:val="ListParagraph"/>
        <w:numPr>
          <w:ilvl w:val="0"/>
          <w:numId w:val="23"/>
        </w:numPr>
      </w:pPr>
      <w:r>
        <w:t>Establishing procedures for reporting suspicious activities or persons.</w:t>
      </w:r>
    </w:p>
    <w:p w14:paraId="42418953" w14:textId="1D4D7A6C" w:rsidR="00BF6BC6" w:rsidRDefault="00BF6BC6" w:rsidP="009E1C90">
      <w:pPr>
        <w:pStyle w:val="ListParagraph"/>
        <w:numPr>
          <w:ilvl w:val="0"/>
          <w:numId w:val="23"/>
        </w:numPr>
      </w:pPr>
      <w:r>
        <w:t>Ensuring the proper functioning and accessibility of emergency buttons and alarms.</w:t>
      </w:r>
    </w:p>
    <w:p w14:paraId="673E1BE1" w14:textId="7D7A0959" w:rsidR="00BF6BC6" w:rsidRDefault="00BF6BC6" w:rsidP="009E1C90">
      <w:pPr>
        <w:pStyle w:val="ListParagraph"/>
        <w:numPr>
          <w:ilvl w:val="0"/>
          <w:numId w:val="23"/>
        </w:numPr>
      </w:pPr>
      <w:r>
        <w:t>Displaying emergency contact numbers for law enforcement, fire, and medical services.</w:t>
      </w:r>
    </w:p>
    <w:p w14:paraId="54C061B3" w14:textId="3176A24F" w:rsidR="00BF6BC6" w:rsidRDefault="00BF6BC6" w:rsidP="009E1C90">
      <w:pPr>
        <w:pStyle w:val="ListParagraph"/>
        <w:numPr>
          <w:ilvl w:val="0"/>
          <w:numId w:val="23"/>
        </w:numPr>
      </w:pPr>
      <w:r>
        <w:t>Ensuring employees have access to telephones with outside lines for emergency communication.</w:t>
      </w:r>
    </w:p>
    <w:p w14:paraId="7370FD7F" w14:textId="670CC0E6" w:rsidR="00BF6BC6" w:rsidRDefault="00BF6BC6" w:rsidP="009E1C90">
      <w:pPr>
        <w:pStyle w:val="ListParagraph"/>
        <w:numPr>
          <w:ilvl w:val="0"/>
          <w:numId w:val="23"/>
        </w:numPr>
      </w:pPr>
      <w:r>
        <w:t>Providing effective escape routes and designated safe areas in case of emergencies.</w:t>
      </w:r>
    </w:p>
    <w:p w14:paraId="50B9D970" w14:textId="1570F1B8" w:rsidR="00BF6BC6" w:rsidRDefault="00BF6BC6" w:rsidP="009E1C90">
      <w:pPr>
        <w:pStyle w:val="ListParagraph"/>
        <w:numPr>
          <w:ilvl w:val="0"/>
          <w:numId w:val="23"/>
        </w:numPr>
      </w:pPr>
      <w:r>
        <w:t>Evaluating the adequacy of security systems including door locks, entry codes, security windows, and physical barriers.</w:t>
      </w:r>
    </w:p>
    <w:p w14:paraId="04D77189" w14:textId="79AD42FA" w:rsidR="00BF6BC6" w:rsidRDefault="00BF6BC6" w:rsidP="009E1C90">
      <w:pPr>
        <w:pStyle w:val="ListParagraph"/>
        <w:numPr>
          <w:ilvl w:val="0"/>
          <w:numId w:val="23"/>
        </w:numPr>
      </w:pPr>
      <w:r>
        <w:t>Monitoring the frequency and severity of situations that may lead to violent acts by customers or clients.</w:t>
      </w:r>
    </w:p>
    <w:p w14:paraId="582B520F" w14:textId="27772B78" w:rsidR="00BF6BC6" w:rsidRDefault="00BF6BC6" w:rsidP="009E1C90">
      <w:pPr>
        <w:pStyle w:val="ListParagraph"/>
        <w:numPr>
          <w:ilvl w:val="0"/>
          <w:numId w:val="23"/>
        </w:numPr>
      </w:pPr>
      <w:r>
        <w:t>Training employees, including security guards, in safely handling threatening situations.</w:t>
      </w:r>
    </w:p>
    <w:p w14:paraId="10F7F99F" w14:textId="108A2E30" w:rsidR="00BF6BC6" w:rsidRDefault="00BF6BC6" w:rsidP="009E1C90">
      <w:pPr>
        <w:pStyle w:val="ListParagraph"/>
        <w:numPr>
          <w:ilvl w:val="0"/>
          <w:numId w:val="23"/>
        </w:numPr>
      </w:pPr>
      <w:r>
        <w:t>Assessing the effectiveness of systems that warn of potential violence and summon assistance, such as alarms and panic buttons.</w:t>
      </w:r>
    </w:p>
    <w:p w14:paraId="142FF905" w14:textId="37B2F4CF" w:rsidR="00BF6BC6" w:rsidRDefault="00BF6BC6" w:rsidP="009E1C90">
      <w:pPr>
        <w:pStyle w:val="ListParagraph"/>
        <w:numPr>
          <w:ilvl w:val="0"/>
          <w:numId w:val="23"/>
        </w:numPr>
      </w:pPr>
      <w:r>
        <w:t>Implementing work practices like the "buddy" system for designated emergency events.</w:t>
      </w:r>
    </w:p>
    <w:p w14:paraId="0F70E765" w14:textId="634AC1F7" w:rsidR="00BF6BC6" w:rsidRDefault="00BF6BC6" w:rsidP="009E1C90">
      <w:pPr>
        <w:pStyle w:val="ListParagraph"/>
        <w:numPr>
          <w:ilvl w:val="0"/>
          <w:numId w:val="23"/>
        </w:numPr>
      </w:pPr>
      <w:r>
        <w:t>Ensuring employees are aware of available escape routes.</w:t>
      </w:r>
    </w:p>
    <w:p w14:paraId="7969D877" w14:textId="0C66F4BC" w:rsidR="00BF6BC6" w:rsidRDefault="00BF6BC6" w:rsidP="009E1C90">
      <w:pPr>
        <w:pStyle w:val="ListParagraph"/>
        <w:numPr>
          <w:ilvl w:val="0"/>
          <w:numId w:val="23"/>
        </w:numPr>
      </w:pPr>
      <w:r>
        <w:t>Improving communication between management and staff within the establishment.</w:t>
      </w:r>
    </w:p>
    <w:p w14:paraId="6CA25812" w14:textId="55DD6BAD" w:rsidR="00BF6BC6" w:rsidRDefault="00BF6BC6" w:rsidP="009E1C90">
      <w:pPr>
        <w:pStyle w:val="ListParagraph"/>
        <w:numPr>
          <w:ilvl w:val="0"/>
          <w:numId w:val="23"/>
        </w:numPr>
      </w:pPr>
      <w:r>
        <w:t>Regulating access to the workplace by non-employees, including recently terminated employees or individuals involved in disputes.</w:t>
      </w:r>
    </w:p>
    <w:p w14:paraId="2B199AB5" w14:textId="74C91C75" w:rsidR="00BF6BC6" w:rsidRDefault="00BF6BC6" w:rsidP="009E1C90">
      <w:pPr>
        <w:pStyle w:val="ListParagraph"/>
        <w:numPr>
          <w:ilvl w:val="0"/>
          <w:numId w:val="23"/>
        </w:numPr>
      </w:pPr>
      <w:r>
        <w:lastRenderedPageBreak/>
        <w:t>Addressing and investigating reports of threats or abuse by managers, supervisors, or fellow employees.</w:t>
      </w:r>
    </w:p>
    <w:p w14:paraId="1050E873" w14:textId="08FA63DB" w:rsidR="00BF6BC6" w:rsidRDefault="00BF6BC6" w:rsidP="009E1C90">
      <w:pPr>
        <w:pStyle w:val="ListParagraph"/>
        <w:numPr>
          <w:ilvl w:val="0"/>
          <w:numId w:val="23"/>
        </w:numPr>
      </w:pPr>
      <w:r>
        <w:t>Documenting any prior incidents of violence, threats, or other signs of tension in the workplace.</w:t>
      </w:r>
    </w:p>
    <w:p w14:paraId="18808BFB" w14:textId="0431B259" w:rsidR="00BF6BC6" w:rsidRDefault="00BF6BC6" w:rsidP="009E1C90">
      <w:pPr>
        <w:pStyle w:val="ListParagraph"/>
        <w:numPr>
          <w:ilvl w:val="0"/>
          <w:numId w:val="23"/>
        </w:numPr>
      </w:pPr>
      <w:r>
        <w:t>Implementing additional procedures as needed to identify and evaluate workplace violence hazards.</w:t>
      </w:r>
    </w:p>
    <w:p w14:paraId="146C8E90" w14:textId="6584B203" w:rsidR="00B467DC" w:rsidRDefault="00B467DC" w:rsidP="00B467DC">
      <w:r w:rsidRPr="00B467DC">
        <w:t xml:space="preserve">UTILIZE THE INSPECTION </w:t>
      </w:r>
      <w:proofErr w:type="gramStart"/>
      <w:r w:rsidRPr="00B467DC">
        <w:t>FOR  INITIAL</w:t>
      </w:r>
      <w:proofErr w:type="gramEnd"/>
      <w:r w:rsidRPr="00B467DC">
        <w:t xml:space="preserve"> AND ONGOING INSPECTIONS</w:t>
      </w:r>
    </w:p>
    <w:p w14:paraId="0D879CE4" w14:textId="77777777" w:rsidR="005E78F9" w:rsidRPr="00035FDB" w:rsidRDefault="005E78F9" w:rsidP="005E78F9">
      <w:pPr>
        <w:pStyle w:val="Heading3"/>
      </w:pPr>
      <w:bookmarkStart w:id="85" w:name="_Toc162515925"/>
      <w:bookmarkStart w:id="86" w:name="_Toc164670850"/>
      <w:r>
        <w:t xml:space="preserve">inspection </w:t>
      </w:r>
      <w:r w:rsidRPr="00035FDB">
        <w:t>Frequency</w:t>
      </w:r>
      <w:bookmarkEnd w:id="85"/>
      <w:bookmarkEnd w:id="86"/>
    </w:p>
    <w:p w14:paraId="269A9BFD" w14:textId="77777777" w:rsidR="005E78F9" w:rsidRPr="00035FDB" w:rsidRDefault="005E78F9" w:rsidP="005E78F9">
      <w:r w:rsidRPr="00A07747">
        <w:t>The above inspection will be completed:</w:t>
      </w:r>
    </w:p>
    <w:p w14:paraId="145F057D" w14:textId="77777777" w:rsidR="005E78F9" w:rsidRPr="00035FDB" w:rsidRDefault="005E78F9" w:rsidP="009E1C90">
      <w:pPr>
        <w:pStyle w:val="ListParagraph"/>
        <w:numPr>
          <w:ilvl w:val="0"/>
          <w:numId w:val="10"/>
        </w:numPr>
        <w:spacing w:after="0"/>
        <w:contextualSpacing w:val="0"/>
      </w:pPr>
      <w:r w:rsidRPr="00035FDB">
        <w:t>When Company first implemented this Workplace Violence Prevention Program.</w:t>
      </w:r>
    </w:p>
    <w:p w14:paraId="1C625851" w14:textId="77777777" w:rsidR="005E78F9" w:rsidRPr="00035FDB" w:rsidRDefault="005E78F9" w:rsidP="009E1C90">
      <w:pPr>
        <w:pStyle w:val="ListParagraph"/>
        <w:numPr>
          <w:ilvl w:val="0"/>
          <w:numId w:val="10"/>
        </w:numPr>
        <w:spacing w:after="0"/>
        <w:contextualSpacing w:val="0"/>
      </w:pPr>
      <w:r w:rsidRPr="00035FDB">
        <w:t>When new workplace security hazards arise.</w:t>
      </w:r>
    </w:p>
    <w:p w14:paraId="03E2CEFB" w14:textId="77777777" w:rsidR="005E78F9" w:rsidRPr="00035FDB" w:rsidRDefault="005E78F9" w:rsidP="009E1C90">
      <w:pPr>
        <w:pStyle w:val="ListParagraph"/>
        <w:numPr>
          <w:ilvl w:val="0"/>
          <w:numId w:val="10"/>
        </w:numPr>
        <w:spacing w:after="0"/>
        <w:contextualSpacing w:val="0"/>
      </w:pPr>
      <w:r w:rsidRPr="00035FDB">
        <w:t>When previously unrecognized workplace security hazards are identified.</w:t>
      </w:r>
    </w:p>
    <w:p w14:paraId="2F2B2576" w14:textId="77777777" w:rsidR="005E78F9" w:rsidRPr="00035FDB" w:rsidRDefault="005E78F9" w:rsidP="009E1C90">
      <w:pPr>
        <w:pStyle w:val="ListParagraph"/>
        <w:numPr>
          <w:ilvl w:val="0"/>
          <w:numId w:val="10"/>
        </w:numPr>
        <w:spacing w:after="0"/>
        <w:contextualSpacing w:val="0"/>
      </w:pPr>
      <w:r w:rsidRPr="00035FDB">
        <w:t>After workplace security incidents.</w:t>
      </w:r>
    </w:p>
    <w:p w14:paraId="2548F523" w14:textId="77777777" w:rsidR="005E78F9" w:rsidRPr="00035FDB" w:rsidRDefault="005E78F9" w:rsidP="009E1C90">
      <w:pPr>
        <w:pStyle w:val="ListParagraph"/>
        <w:numPr>
          <w:ilvl w:val="0"/>
          <w:numId w:val="10"/>
        </w:numPr>
        <w:spacing w:after="0"/>
        <w:contextualSpacing w:val="0"/>
      </w:pPr>
      <w:r w:rsidRPr="00035FDB">
        <w:t>When the Company hires or reassigns workers to new tasks without prior security evaluation.</w:t>
      </w:r>
    </w:p>
    <w:p w14:paraId="7AF10E50" w14:textId="77777777" w:rsidR="005E78F9" w:rsidRPr="00035FDB" w:rsidRDefault="005E78F9" w:rsidP="009E1C90">
      <w:pPr>
        <w:pStyle w:val="ListParagraph"/>
        <w:numPr>
          <w:ilvl w:val="0"/>
          <w:numId w:val="10"/>
        </w:numPr>
        <w:spacing w:after="0"/>
        <w:contextualSpacing w:val="0"/>
      </w:pPr>
      <w:r w:rsidRPr="00035FDB">
        <w:t>Whenever workplace security conditions suggest an inspection is needed.</w:t>
      </w:r>
    </w:p>
    <w:p w14:paraId="0CBF01A9" w14:textId="77777777" w:rsidR="005E78F9" w:rsidRPr="00035FDB" w:rsidRDefault="005E78F9" w:rsidP="009E1C90">
      <w:pPr>
        <w:pStyle w:val="ListParagraph"/>
        <w:numPr>
          <w:ilvl w:val="0"/>
          <w:numId w:val="10"/>
        </w:numPr>
        <w:spacing w:after="0"/>
        <w:contextualSpacing w:val="0"/>
      </w:pPr>
      <w:r w:rsidRPr="00035FDB">
        <w:t>Advanced Analysis &amp; Inspection:</w:t>
      </w:r>
    </w:p>
    <w:p w14:paraId="16AF67C5" w14:textId="77777777" w:rsidR="005E78F9" w:rsidRPr="00035FDB" w:rsidRDefault="005E78F9" w:rsidP="009E1C90">
      <w:pPr>
        <w:pStyle w:val="ListParagraph"/>
        <w:numPr>
          <w:ilvl w:val="0"/>
          <w:numId w:val="10"/>
        </w:numPr>
        <w:spacing w:after="0"/>
        <w:contextualSpacing w:val="0"/>
      </w:pPr>
      <w:r w:rsidRPr="00035FDB">
        <w:t>As needed, the Company may collaborate with law enforcement or experts to assess:</w:t>
      </w:r>
    </w:p>
    <w:p w14:paraId="622CACF5" w14:textId="77777777" w:rsidR="005E78F9" w:rsidRDefault="005E78F9" w:rsidP="005E78F9">
      <w:pPr>
        <w:pStyle w:val="Heading3"/>
      </w:pPr>
      <w:bookmarkStart w:id="87" w:name="_Toc162515926"/>
      <w:bookmarkStart w:id="88" w:name="_Toc164670851"/>
      <w:r w:rsidRPr="00A6201D">
        <w:t>ADVANCED ANALYSIS &amp; INSPECTION</w:t>
      </w:r>
      <w:bookmarkEnd w:id="87"/>
      <w:bookmarkEnd w:id="88"/>
    </w:p>
    <w:p w14:paraId="66F41C47" w14:textId="77777777" w:rsidR="005E78F9" w:rsidRPr="00035FDB" w:rsidRDefault="005E78F9" w:rsidP="009E1C90">
      <w:pPr>
        <w:pStyle w:val="ListParagraph"/>
        <w:numPr>
          <w:ilvl w:val="0"/>
          <w:numId w:val="11"/>
        </w:numPr>
        <w:spacing w:after="0"/>
        <w:contextualSpacing w:val="0"/>
      </w:pPr>
      <w:r w:rsidRPr="00035FDB">
        <w:t>Access to and movement within the workplace, including non-workers or those in disputes with Company employees.</w:t>
      </w:r>
    </w:p>
    <w:p w14:paraId="3DEDB180" w14:textId="77777777" w:rsidR="005E78F9" w:rsidRPr="00035FDB" w:rsidRDefault="005E78F9" w:rsidP="009E1C90">
      <w:pPr>
        <w:pStyle w:val="ListParagraph"/>
        <w:numPr>
          <w:ilvl w:val="0"/>
          <w:numId w:val="11"/>
        </w:numPr>
        <w:spacing w:after="0"/>
        <w:contextualSpacing w:val="0"/>
      </w:pPr>
      <w:r w:rsidRPr="00035FDB">
        <w:t>Adequacy of security systems like locks, entry codes, and alarms.</w:t>
      </w:r>
    </w:p>
    <w:p w14:paraId="62BF4FF1" w14:textId="77777777" w:rsidR="005E78F9" w:rsidRPr="00035FDB" w:rsidRDefault="005E78F9" w:rsidP="009E1C90">
      <w:pPr>
        <w:pStyle w:val="ListParagraph"/>
        <w:numPr>
          <w:ilvl w:val="0"/>
          <w:numId w:val="11"/>
        </w:numPr>
        <w:spacing w:after="0"/>
        <w:contextualSpacing w:val="0"/>
      </w:pPr>
      <w:r w:rsidRPr="00035FDB">
        <w:t>Threatening situations with service recipients.</w:t>
      </w:r>
    </w:p>
    <w:p w14:paraId="606AC596" w14:textId="77777777" w:rsidR="005E78F9" w:rsidRPr="00035FDB" w:rsidRDefault="005E78F9" w:rsidP="009E1C90">
      <w:pPr>
        <w:pStyle w:val="ListParagraph"/>
        <w:numPr>
          <w:ilvl w:val="0"/>
          <w:numId w:val="11"/>
        </w:numPr>
        <w:spacing w:after="0"/>
        <w:contextualSpacing w:val="0"/>
      </w:pPr>
      <w:r w:rsidRPr="00035FDB">
        <w:t>Workers</w:t>
      </w:r>
      <w:r>
        <w:t>’</w:t>
      </w:r>
      <w:r w:rsidRPr="00035FDB">
        <w:t xml:space="preserve"> ability to handle hostile individuals safely.</w:t>
      </w:r>
    </w:p>
    <w:p w14:paraId="7B2B010D" w14:textId="77777777" w:rsidR="005E78F9" w:rsidRPr="00035FDB" w:rsidRDefault="005E78F9" w:rsidP="009E1C90">
      <w:pPr>
        <w:pStyle w:val="ListParagraph"/>
        <w:numPr>
          <w:ilvl w:val="0"/>
          <w:numId w:val="11"/>
        </w:numPr>
        <w:spacing w:after="0"/>
        <w:contextualSpacing w:val="0"/>
      </w:pPr>
      <w:r w:rsidRPr="00035FDB">
        <w:t>Effectiveness of warning systems and emergency procedures.</w:t>
      </w:r>
    </w:p>
    <w:p w14:paraId="3BD44FB3" w14:textId="77777777" w:rsidR="005E78F9" w:rsidRPr="00035FDB" w:rsidRDefault="005E78F9" w:rsidP="009E1C90">
      <w:pPr>
        <w:pStyle w:val="ListParagraph"/>
        <w:numPr>
          <w:ilvl w:val="0"/>
          <w:numId w:val="11"/>
        </w:numPr>
        <w:spacing w:after="0"/>
        <w:contextualSpacing w:val="0"/>
      </w:pPr>
      <w:r w:rsidRPr="00035FDB">
        <w:t>Communication of anti-violence policies.</w:t>
      </w:r>
    </w:p>
    <w:p w14:paraId="5B026928" w14:textId="77777777" w:rsidR="005E78F9" w:rsidRPr="00035FDB" w:rsidRDefault="005E78F9" w:rsidP="009E1C90">
      <w:pPr>
        <w:pStyle w:val="ListParagraph"/>
        <w:numPr>
          <w:ilvl w:val="0"/>
          <w:numId w:val="11"/>
        </w:numPr>
        <w:spacing w:after="0"/>
        <w:contextualSpacing w:val="0"/>
      </w:pPr>
      <w:r w:rsidRPr="00035FDB">
        <w:t>Communication between management and workers.</w:t>
      </w:r>
    </w:p>
    <w:p w14:paraId="0689094A" w14:textId="77777777" w:rsidR="005E78F9" w:rsidRPr="00035FDB" w:rsidRDefault="005E78F9" w:rsidP="009E1C90">
      <w:pPr>
        <w:pStyle w:val="ListParagraph"/>
        <w:numPr>
          <w:ilvl w:val="0"/>
          <w:numId w:val="11"/>
        </w:numPr>
        <w:spacing w:after="0"/>
        <w:contextualSpacing w:val="0"/>
      </w:pPr>
      <w:r w:rsidRPr="00035FDB">
        <w:t>Awareness of potential violence warning signs.</w:t>
      </w:r>
    </w:p>
    <w:p w14:paraId="5236029F" w14:textId="77777777" w:rsidR="005E78F9" w:rsidRPr="00035FDB" w:rsidRDefault="005E78F9" w:rsidP="009E1C90">
      <w:pPr>
        <w:pStyle w:val="ListParagraph"/>
        <w:numPr>
          <w:ilvl w:val="0"/>
          <w:numId w:val="11"/>
        </w:numPr>
        <w:spacing w:after="0"/>
        <w:contextualSpacing w:val="0"/>
      </w:pPr>
      <w:r w:rsidRPr="00035FDB">
        <w:t>Reports of threats or abuse from managers, supervisors, or coworkers.</w:t>
      </w:r>
    </w:p>
    <w:p w14:paraId="7D0F6413" w14:textId="77777777" w:rsidR="005E78F9" w:rsidRPr="00035FDB" w:rsidRDefault="005E78F9" w:rsidP="009E1C90">
      <w:pPr>
        <w:pStyle w:val="ListParagraph"/>
        <w:numPr>
          <w:ilvl w:val="0"/>
          <w:numId w:val="11"/>
        </w:numPr>
        <w:spacing w:after="0"/>
        <w:contextualSpacing w:val="0"/>
      </w:pPr>
      <w:r w:rsidRPr="00035FDB">
        <w:t>Previous incidents or signs of tension in the workplace.</w:t>
      </w:r>
    </w:p>
    <w:p w14:paraId="527F36B2" w14:textId="77777777" w:rsidR="005E78F9" w:rsidRPr="00035FDB" w:rsidRDefault="005E78F9" w:rsidP="009E1C90">
      <w:pPr>
        <w:pStyle w:val="ListParagraph"/>
        <w:numPr>
          <w:ilvl w:val="0"/>
          <w:numId w:val="11"/>
        </w:numPr>
        <w:spacing w:after="0"/>
        <w:contextualSpacing w:val="0"/>
      </w:pPr>
      <w:r w:rsidRPr="00035FDB">
        <w:t>Disciplinary procedures.</w:t>
      </w:r>
    </w:p>
    <w:p w14:paraId="58BF01AC" w14:textId="4566F460" w:rsidR="00CD7DFF" w:rsidRPr="000255E4" w:rsidRDefault="0033509C" w:rsidP="000255E4">
      <w:pPr>
        <w:pStyle w:val="Heading3"/>
      </w:pPr>
      <w:bookmarkStart w:id="89" w:name="_Toc162515927"/>
      <w:bookmarkStart w:id="90" w:name="_Toc164670852"/>
      <w:r w:rsidRPr="000255E4">
        <w:t>correction</w:t>
      </w:r>
      <w:bookmarkEnd w:id="89"/>
      <w:bookmarkEnd w:id="90"/>
      <w:r w:rsidRPr="000255E4">
        <w:t xml:space="preserve"> </w:t>
      </w:r>
    </w:p>
    <w:p w14:paraId="677FD7A4" w14:textId="5A5E6CC8" w:rsidR="00C45D7F" w:rsidRDefault="00C45D7F" w:rsidP="00F631A7">
      <w:r w:rsidRPr="00C45D7F">
        <w:t xml:space="preserve">Workplace violence hazards will be evaluated and corrected in a timely manner. </w:t>
      </w:r>
      <w:r w:rsidR="00013FD1">
        <w:t xml:space="preserve">The Company </w:t>
      </w:r>
      <w:r w:rsidRPr="00C45D7F">
        <w:t>will implement the following effective procedures to correct workplace violence hazards that are identified:</w:t>
      </w:r>
    </w:p>
    <w:p w14:paraId="756066A4" w14:textId="22C9E079" w:rsidR="00F631A7" w:rsidRPr="0093164A" w:rsidRDefault="00AF06B7" w:rsidP="00F631A7">
      <w:pPr>
        <w:rPr>
          <w:b/>
          <w:bCs/>
          <w:caps/>
          <w:color w:val="FF0000"/>
        </w:rPr>
      </w:pPr>
      <w:r w:rsidRPr="00AF06B7">
        <w:rPr>
          <w:b/>
          <w:bCs/>
          <w:caps/>
          <w:color w:val="FF0000"/>
        </w:rPr>
        <w:t>PLEASE</w:t>
      </w:r>
      <w:r w:rsidR="007617AE">
        <w:rPr>
          <w:b/>
          <w:bCs/>
          <w:caps/>
          <w:color w:val="FF0000"/>
        </w:rPr>
        <w:t xml:space="preserve"> use as is</w:t>
      </w:r>
      <w:r w:rsidRPr="00AF06B7">
        <w:rPr>
          <w:b/>
          <w:bCs/>
          <w:caps/>
          <w:color w:val="FF0000"/>
        </w:rPr>
        <w:t xml:space="preserve"> CUSTOMIZE THIS SECTION FOR YOUR WORKPLACE</w:t>
      </w:r>
      <w:r w:rsidR="00BD529F">
        <w:rPr>
          <w:b/>
          <w:bCs/>
          <w:caps/>
          <w:color w:val="FF0000"/>
        </w:rPr>
        <w:t xml:space="preserve"> as necessary</w:t>
      </w:r>
      <w:r w:rsidRPr="00AF06B7">
        <w:rPr>
          <w:b/>
          <w:bCs/>
          <w:caps/>
          <w:color w:val="FF0000"/>
        </w:rPr>
        <w:t xml:space="preserve">. </w:t>
      </w:r>
    </w:p>
    <w:p w14:paraId="25D9EE00" w14:textId="77777777" w:rsidR="001D230C" w:rsidRPr="001275E5" w:rsidRDefault="001D230C" w:rsidP="001275E5">
      <w:pPr>
        <w:rPr>
          <w:b/>
          <w:bCs/>
          <w:color w:val="FF0000"/>
        </w:rPr>
      </w:pPr>
      <w:r w:rsidRPr="001275E5">
        <w:rPr>
          <w:b/>
          <w:bCs/>
          <w:color w:val="FF0000"/>
        </w:rPr>
        <w:t>Examples of methods to correct workplace hazards:</w:t>
      </w:r>
    </w:p>
    <w:p w14:paraId="348C365D" w14:textId="77777777" w:rsidR="001D230C" w:rsidRPr="008E648C" w:rsidRDefault="001D230C" w:rsidP="009E1C90">
      <w:pPr>
        <w:pStyle w:val="ListParagraph"/>
        <w:numPr>
          <w:ilvl w:val="0"/>
          <w:numId w:val="22"/>
        </w:numPr>
      </w:pPr>
      <w:r w:rsidRPr="008E648C">
        <w:t>Enhance the workplace's security to deter potential robbers by:</w:t>
      </w:r>
    </w:p>
    <w:p w14:paraId="020E68C1" w14:textId="77777777" w:rsidR="001D230C" w:rsidRPr="008E648C" w:rsidRDefault="001D230C" w:rsidP="009E1C90">
      <w:pPr>
        <w:pStyle w:val="ListParagraph"/>
        <w:numPr>
          <w:ilvl w:val="1"/>
          <w:numId w:val="22"/>
        </w:numPr>
      </w:pPr>
      <w:r w:rsidRPr="008E648C">
        <w:t>Improving lighting in and around the workplace premises.</w:t>
      </w:r>
    </w:p>
    <w:p w14:paraId="7DD554DA" w14:textId="77777777" w:rsidR="001D230C" w:rsidRPr="008E648C" w:rsidRDefault="001D230C" w:rsidP="009E1C90">
      <w:pPr>
        <w:pStyle w:val="ListParagraph"/>
        <w:numPr>
          <w:ilvl w:val="1"/>
          <w:numId w:val="22"/>
        </w:numPr>
      </w:pPr>
      <w:r w:rsidRPr="008E648C">
        <w:t>Displaying signs indicating limited cash on site and the presence of surveillance cameras.</w:t>
      </w:r>
    </w:p>
    <w:p w14:paraId="7C253DDC" w14:textId="77777777" w:rsidR="001D230C" w:rsidRPr="008E648C" w:rsidRDefault="001D230C" w:rsidP="009E1C90">
      <w:pPr>
        <w:pStyle w:val="ListParagraph"/>
        <w:numPr>
          <w:ilvl w:val="1"/>
          <w:numId w:val="22"/>
        </w:numPr>
      </w:pPr>
      <w:r w:rsidRPr="008E648C">
        <w:t>Implementing surveillance measures like cameras and mirrors to monitor both interior and exterior areas, discouraging criminal activity.</w:t>
      </w:r>
    </w:p>
    <w:p w14:paraId="3BC30BD8" w14:textId="77777777" w:rsidR="001D230C" w:rsidRPr="008E648C" w:rsidRDefault="001D230C" w:rsidP="009E1C90">
      <w:pPr>
        <w:pStyle w:val="ListParagraph"/>
        <w:numPr>
          <w:ilvl w:val="1"/>
          <w:numId w:val="22"/>
        </w:numPr>
      </w:pPr>
      <w:r w:rsidRPr="008E648C">
        <w:t>Employing security guards to patrol the workplace perimeter and interior.</w:t>
      </w:r>
    </w:p>
    <w:p w14:paraId="44AA3F1A" w14:textId="77777777" w:rsidR="001D230C" w:rsidRPr="008E648C" w:rsidRDefault="001D230C" w:rsidP="009E1C90">
      <w:pPr>
        <w:pStyle w:val="ListParagraph"/>
        <w:numPr>
          <w:ilvl w:val="1"/>
          <w:numId w:val="22"/>
        </w:numPr>
      </w:pPr>
      <w:r w:rsidRPr="008E648C">
        <w:t>Installing security surveillance cameras strategically within and around the workplace.</w:t>
      </w:r>
    </w:p>
    <w:p w14:paraId="524395EC" w14:textId="77777777" w:rsidR="001D230C" w:rsidRPr="008E648C" w:rsidRDefault="001D230C" w:rsidP="009E1C90">
      <w:pPr>
        <w:pStyle w:val="ListParagraph"/>
        <w:numPr>
          <w:ilvl w:val="0"/>
          <w:numId w:val="22"/>
        </w:numPr>
      </w:pPr>
      <w:r w:rsidRPr="008E648C">
        <w:lastRenderedPageBreak/>
        <w:t>Implement workplace violence prevention systems, including door locks, secure windows, physical barriers, emergency alarms, and restraint systems by:</w:t>
      </w:r>
    </w:p>
    <w:p w14:paraId="05DB5189" w14:textId="77777777" w:rsidR="001D230C" w:rsidRPr="008E648C" w:rsidRDefault="001D230C" w:rsidP="009E1C90">
      <w:pPr>
        <w:pStyle w:val="ListParagraph"/>
        <w:numPr>
          <w:ilvl w:val="0"/>
          <w:numId w:val="22"/>
        </w:numPr>
      </w:pPr>
      <w:r w:rsidRPr="008E648C">
        <w:t>Ensuring the effectiveness and adequacy of these violence prevention systems.</w:t>
      </w:r>
    </w:p>
    <w:p w14:paraId="49D39D3B" w14:textId="77777777" w:rsidR="001D230C" w:rsidRPr="008E648C" w:rsidRDefault="001D230C" w:rsidP="009E1C90">
      <w:pPr>
        <w:pStyle w:val="ListParagraph"/>
        <w:numPr>
          <w:ilvl w:val="0"/>
          <w:numId w:val="22"/>
        </w:numPr>
      </w:pPr>
      <w:r w:rsidRPr="008E648C">
        <w:t>Posting emergency contact numbers for law enforcement, fire, and medical services.</w:t>
      </w:r>
    </w:p>
    <w:p w14:paraId="5643BD92" w14:textId="77777777" w:rsidR="001D230C" w:rsidRPr="008E648C" w:rsidRDefault="001D230C" w:rsidP="009E1C90">
      <w:pPr>
        <w:pStyle w:val="ListParagraph"/>
        <w:numPr>
          <w:ilvl w:val="0"/>
          <w:numId w:val="22"/>
        </w:numPr>
      </w:pPr>
      <w:r w:rsidRPr="008E648C">
        <w:t>Regulating access and movement within the workplace by non-employees, including those recently discharged or involved in disputes.</w:t>
      </w:r>
    </w:p>
    <w:p w14:paraId="7FCC5B68" w14:textId="77777777" w:rsidR="001D230C" w:rsidRPr="008E648C" w:rsidRDefault="001D230C" w:rsidP="009E1C90">
      <w:pPr>
        <w:pStyle w:val="ListParagraph"/>
        <w:numPr>
          <w:ilvl w:val="0"/>
          <w:numId w:val="22"/>
        </w:numPr>
      </w:pPr>
      <w:r w:rsidRPr="008E648C">
        <w:t>Installing efficient warning systems such as alarms or panic buttons to alert others of potential violence or summon assistance.</w:t>
      </w:r>
    </w:p>
    <w:p w14:paraId="5DDBAF06" w14:textId="77777777" w:rsidR="001D230C" w:rsidRPr="008E648C" w:rsidRDefault="001D230C" w:rsidP="009E1C90">
      <w:pPr>
        <w:pStyle w:val="ListParagraph"/>
        <w:numPr>
          <w:ilvl w:val="0"/>
          <w:numId w:val="22"/>
        </w:numPr>
      </w:pPr>
      <w:r w:rsidRPr="008E648C">
        <w:t>Providing employees with access to telephones with outside lines.</w:t>
      </w:r>
    </w:p>
    <w:p w14:paraId="4FD657F7" w14:textId="77777777" w:rsidR="001D230C" w:rsidRPr="008E648C" w:rsidRDefault="001D230C" w:rsidP="009E1C90">
      <w:pPr>
        <w:pStyle w:val="ListParagraph"/>
        <w:numPr>
          <w:ilvl w:val="0"/>
          <w:numId w:val="22"/>
        </w:numPr>
      </w:pPr>
      <w:r w:rsidRPr="008E648C">
        <w:t>Conduct employee training and refresher sessions on the Workplace Violence Prevention Program (WVPP), covering topics such as:</w:t>
      </w:r>
    </w:p>
    <w:p w14:paraId="6CF96FF3" w14:textId="77777777" w:rsidR="001D230C" w:rsidRPr="008E648C" w:rsidRDefault="001D230C" w:rsidP="009E1C90">
      <w:pPr>
        <w:pStyle w:val="ListParagraph"/>
        <w:numPr>
          <w:ilvl w:val="1"/>
          <w:numId w:val="22"/>
        </w:numPr>
      </w:pPr>
      <w:r w:rsidRPr="008E648C">
        <w:t>Recognizing and managing threatening or hostile situations involving service recipients.</w:t>
      </w:r>
    </w:p>
    <w:p w14:paraId="3848B996" w14:textId="77777777" w:rsidR="001D230C" w:rsidRPr="008E648C" w:rsidRDefault="001D230C" w:rsidP="009E1C90">
      <w:pPr>
        <w:pStyle w:val="ListParagraph"/>
        <w:numPr>
          <w:ilvl w:val="1"/>
          <w:numId w:val="22"/>
        </w:numPr>
      </w:pPr>
      <w:r w:rsidRPr="008E648C">
        <w:t>Handling reports of violent incidents, threats, or other workplace tensions effectively to prevent retaliation.</w:t>
      </w:r>
    </w:p>
    <w:p w14:paraId="59047027" w14:textId="77777777" w:rsidR="001D230C" w:rsidRPr="008E648C" w:rsidRDefault="001D230C" w:rsidP="009E1C90">
      <w:pPr>
        <w:pStyle w:val="ListParagraph"/>
        <w:numPr>
          <w:ilvl w:val="1"/>
          <w:numId w:val="22"/>
        </w:numPr>
      </w:pPr>
      <w:r w:rsidRPr="008E648C">
        <w:t>Enhancing communication between management and employees.</w:t>
      </w:r>
    </w:p>
    <w:p w14:paraId="1A4F7F02" w14:textId="77777777" w:rsidR="001D230C" w:rsidRPr="008E648C" w:rsidRDefault="001D230C" w:rsidP="009E1C90">
      <w:pPr>
        <w:pStyle w:val="ListParagraph"/>
        <w:numPr>
          <w:ilvl w:val="1"/>
          <w:numId w:val="22"/>
        </w:numPr>
      </w:pPr>
      <w:r w:rsidRPr="008E648C">
        <w:t>Reporting suspicious persons, activities, or packages.</w:t>
      </w:r>
    </w:p>
    <w:p w14:paraId="76C82659" w14:textId="77777777" w:rsidR="001D230C" w:rsidRPr="008E648C" w:rsidRDefault="001D230C" w:rsidP="009E1C90">
      <w:pPr>
        <w:pStyle w:val="ListParagraph"/>
        <w:numPr>
          <w:ilvl w:val="1"/>
          <w:numId w:val="22"/>
        </w:numPr>
      </w:pPr>
      <w:r w:rsidRPr="008E648C">
        <w:t>Conducting emergency action procedure training for employees, supervisors, and managers.</w:t>
      </w:r>
    </w:p>
    <w:p w14:paraId="77740E21" w14:textId="77777777" w:rsidR="001D230C" w:rsidRPr="008E648C" w:rsidRDefault="001D230C" w:rsidP="009E1C90">
      <w:pPr>
        <w:pStyle w:val="ListParagraph"/>
        <w:numPr>
          <w:ilvl w:val="0"/>
          <w:numId w:val="22"/>
        </w:numPr>
      </w:pPr>
      <w:r w:rsidRPr="008E648C">
        <w:t>Ensure clear and accessible employee escape routes.</w:t>
      </w:r>
    </w:p>
    <w:p w14:paraId="3A4EF41C" w14:textId="77777777" w:rsidR="001D230C" w:rsidRPr="008E648C" w:rsidRDefault="001D230C" w:rsidP="009E1C90">
      <w:pPr>
        <w:pStyle w:val="ListParagraph"/>
        <w:numPr>
          <w:ilvl w:val="0"/>
          <w:numId w:val="22"/>
        </w:numPr>
      </w:pPr>
      <w:r w:rsidRPr="008E648C">
        <w:t>Increase awareness among employees, supervisors, and managers about warning signs indicating potential workplace violence, with detailed procedures on how to accomplish this.</w:t>
      </w:r>
    </w:p>
    <w:p w14:paraId="01F7B436" w14:textId="77777777" w:rsidR="001D230C" w:rsidRPr="008E648C" w:rsidRDefault="001D230C" w:rsidP="009E1C90">
      <w:pPr>
        <w:pStyle w:val="ListParagraph"/>
        <w:numPr>
          <w:ilvl w:val="0"/>
          <w:numId w:val="22"/>
        </w:numPr>
      </w:pPr>
      <w:r w:rsidRPr="008E648C">
        <w:t>Establish employee disciplinary and discharge procedures that address the potential for workplace violence, with clear guidelines on implementation.</w:t>
      </w:r>
    </w:p>
    <w:p w14:paraId="16C92D86" w14:textId="77777777" w:rsidR="001D230C" w:rsidRPr="008E648C" w:rsidRDefault="001D230C" w:rsidP="009E1C90">
      <w:pPr>
        <w:pStyle w:val="ListParagraph"/>
        <w:numPr>
          <w:ilvl w:val="0"/>
          <w:numId w:val="22"/>
        </w:numPr>
      </w:pPr>
      <w:r w:rsidRPr="008E648C">
        <w:t>Implement policies prohibiting certain practices, such as a no-weapons policy, to maintain a safe workplace environment.</w:t>
      </w:r>
    </w:p>
    <w:p w14:paraId="3EE4201C" w14:textId="77777777" w:rsidR="001D230C" w:rsidRPr="008E648C" w:rsidRDefault="001D230C" w:rsidP="009E1C90">
      <w:pPr>
        <w:pStyle w:val="ListParagraph"/>
        <w:numPr>
          <w:ilvl w:val="0"/>
          <w:numId w:val="22"/>
        </w:numPr>
      </w:pPr>
      <w:r w:rsidRPr="008E648C">
        <w:t>Manage cash on hand by limiting amounts and using time access safes for large bills.</w:t>
      </w:r>
    </w:p>
    <w:p w14:paraId="50B0A604" w14:textId="77777777" w:rsidR="001D230C" w:rsidRPr="008E648C" w:rsidRDefault="001D230C" w:rsidP="009E1C90">
      <w:pPr>
        <w:pStyle w:val="ListParagraph"/>
        <w:numPr>
          <w:ilvl w:val="0"/>
          <w:numId w:val="22"/>
        </w:numPr>
      </w:pPr>
      <w:r w:rsidRPr="008E648C">
        <w:t>Implement procedures for a "buddy" system during specified emergency events.</w:t>
      </w:r>
    </w:p>
    <w:p w14:paraId="23DDCB1C" w14:textId="77777777" w:rsidR="001D230C" w:rsidRDefault="001D230C" w:rsidP="009E1C90">
      <w:pPr>
        <w:pStyle w:val="ListParagraph"/>
        <w:numPr>
          <w:ilvl w:val="0"/>
          <w:numId w:val="22"/>
        </w:numPr>
      </w:pPr>
      <w:r w:rsidRPr="008E648C">
        <w:t>Include any other necessary procedures for addressing workplace violence hazards effectively.</w:t>
      </w:r>
    </w:p>
    <w:p w14:paraId="676D6D3F" w14:textId="739FF4DF" w:rsidR="005746A0" w:rsidRDefault="005900F9" w:rsidP="00C47CCB">
      <w:pPr>
        <w:pStyle w:val="Heading1"/>
        <w:spacing w:before="0" w:after="0"/>
      </w:pPr>
      <w:bookmarkStart w:id="91" w:name="_Toc162515932"/>
      <w:bookmarkStart w:id="92" w:name="_Toc162516067"/>
      <w:bookmarkStart w:id="93" w:name="_Toc162516160"/>
      <w:bookmarkStart w:id="94" w:name="_Toc164670853"/>
      <w:r>
        <w:t xml:space="preserve">Hazard </w:t>
      </w:r>
      <w:r w:rsidR="005746A0">
        <w:t>Correction</w:t>
      </w:r>
      <w:bookmarkEnd w:id="91"/>
      <w:bookmarkEnd w:id="92"/>
      <w:bookmarkEnd w:id="93"/>
      <w:bookmarkEnd w:id="94"/>
    </w:p>
    <w:p w14:paraId="67C47579" w14:textId="0438B833" w:rsidR="00710C79" w:rsidRDefault="00710C79" w:rsidP="00710C79">
      <w:r w:rsidRPr="00710C79">
        <w:t>The Company has a zero-tolerance policy for harassment or violence towards employees, customers, clients, vendors, or suppliers. Any behavior that violates federal, state, or local laws will result in disciplinary action, including termination. Harassment includes offensive remarks, jokes, slurs, or any other verbal, graphic, or physical misconduct.</w:t>
      </w:r>
    </w:p>
    <w:p w14:paraId="429A3257" w14:textId="77777777" w:rsidR="00246C22" w:rsidRDefault="00246C22" w:rsidP="00246C22">
      <w:pPr>
        <w:pStyle w:val="Heading2"/>
      </w:pPr>
      <w:bookmarkStart w:id="95" w:name="_Toc162515933"/>
      <w:bookmarkStart w:id="96" w:name="_Toc164670854"/>
      <w:r>
        <w:t>Investigation Procedures</w:t>
      </w:r>
      <w:bookmarkEnd w:id="95"/>
      <w:bookmarkEnd w:id="96"/>
    </w:p>
    <w:p w14:paraId="308A1ADC" w14:textId="77777777" w:rsidR="00246C22" w:rsidRDefault="00246C22" w:rsidP="00246C22">
      <w:r>
        <w:t>After a workplace violence concern is reported or a non-emergency incident occurs, the Company will assign at least two individuals to perform the following tasks. Please refer to the Workplace Violence Emergencies section of this plan for guidance on responding to life-threatening incidents. Safety is our top priority, and involving law enforcement may be necessary.</w:t>
      </w:r>
    </w:p>
    <w:p w14:paraId="3B704FD0" w14:textId="77777777" w:rsidR="00246C22" w:rsidRDefault="00246C22" w:rsidP="009E1C90">
      <w:pPr>
        <w:pStyle w:val="ListParagraph"/>
        <w:numPr>
          <w:ilvl w:val="0"/>
          <w:numId w:val="12"/>
        </w:numPr>
        <w:spacing w:after="0"/>
        <w:contextualSpacing w:val="0"/>
      </w:pPr>
      <w:r>
        <w:t>Visit the incident scene promptly.</w:t>
      </w:r>
    </w:p>
    <w:p w14:paraId="5EB2A31F" w14:textId="77777777" w:rsidR="00246C22" w:rsidRDefault="00246C22" w:rsidP="009E1C90">
      <w:pPr>
        <w:pStyle w:val="ListParagraph"/>
        <w:numPr>
          <w:ilvl w:val="0"/>
          <w:numId w:val="12"/>
        </w:numPr>
        <w:spacing w:after="0"/>
        <w:contextualSpacing w:val="0"/>
      </w:pPr>
      <w:r>
        <w:t>Interview threatened and injured workers and witnesses.</w:t>
      </w:r>
    </w:p>
    <w:p w14:paraId="0628BDD2" w14:textId="77777777" w:rsidR="00246C22" w:rsidRDefault="00246C22" w:rsidP="009E1C90">
      <w:pPr>
        <w:pStyle w:val="ListParagraph"/>
        <w:numPr>
          <w:ilvl w:val="0"/>
          <w:numId w:val="12"/>
        </w:numPr>
        <w:spacing w:after="0"/>
        <w:contextualSpacing w:val="0"/>
      </w:pPr>
      <w:r>
        <w:t>Inspect the workplace for factors related to workplace security, including any past reports of inappropriate behavior by the perpetrator.</w:t>
      </w:r>
    </w:p>
    <w:p w14:paraId="6406E7CB" w14:textId="77777777" w:rsidR="00246C22" w:rsidRDefault="00246C22" w:rsidP="009E1C90">
      <w:pPr>
        <w:pStyle w:val="ListParagraph"/>
        <w:numPr>
          <w:ilvl w:val="0"/>
          <w:numId w:val="12"/>
        </w:numPr>
        <w:spacing w:after="0"/>
        <w:contextualSpacing w:val="0"/>
      </w:pPr>
      <w:r>
        <w:lastRenderedPageBreak/>
        <w:t>Determine the cause of the incident.</w:t>
      </w:r>
    </w:p>
    <w:p w14:paraId="77F75406" w14:textId="77777777" w:rsidR="00246C22" w:rsidRDefault="00246C22" w:rsidP="009E1C90">
      <w:pPr>
        <w:pStyle w:val="ListParagraph"/>
        <w:numPr>
          <w:ilvl w:val="0"/>
          <w:numId w:val="12"/>
        </w:numPr>
        <w:spacing w:after="0"/>
        <w:contextualSpacing w:val="0"/>
      </w:pPr>
      <w:r>
        <w:t>Implement corrective measures to prevent future incidents.</w:t>
      </w:r>
    </w:p>
    <w:p w14:paraId="665F5EFE" w14:textId="77777777" w:rsidR="00246C22" w:rsidRDefault="00246C22" w:rsidP="009E1C90">
      <w:pPr>
        <w:pStyle w:val="ListParagraph"/>
        <w:numPr>
          <w:ilvl w:val="0"/>
          <w:numId w:val="12"/>
        </w:numPr>
        <w:spacing w:after="0"/>
        <w:contextualSpacing w:val="0"/>
      </w:pPr>
      <w:r>
        <w:t>Document the findings and actions taken. Inform involved employees of the investigation outcomes.</w:t>
      </w:r>
    </w:p>
    <w:p w14:paraId="0FBC14E1" w14:textId="73CC1701" w:rsidR="00246C22" w:rsidRDefault="00246C22" w:rsidP="009E1C90">
      <w:pPr>
        <w:pStyle w:val="ListParagraph"/>
        <w:numPr>
          <w:ilvl w:val="0"/>
          <w:numId w:val="12"/>
        </w:numPr>
        <w:spacing w:after="0"/>
        <w:contextualSpacing w:val="0"/>
      </w:pPr>
      <w:r>
        <w:t>Prepare a written incident report containing the date, time, location, event description, circumstances leading up to it, and identities of involved individuals.</w:t>
      </w:r>
    </w:p>
    <w:p w14:paraId="61927454" w14:textId="22FBB3B1" w:rsidR="00615AE8" w:rsidRDefault="00254B26" w:rsidP="00615AE8">
      <w:pPr>
        <w:pStyle w:val="Heading2"/>
      </w:pPr>
      <w:bookmarkStart w:id="97" w:name="_Toc162515934"/>
      <w:bookmarkStart w:id="98" w:name="_Toc164670855"/>
      <w:r>
        <w:t>Prioritization of Risks</w:t>
      </w:r>
      <w:bookmarkEnd w:id="97"/>
      <w:bookmarkEnd w:id="98"/>
    </w:p>
    <w:p w14:paraId="01CFD647" w14:textId="1D72FC8D" w:rsidR="00615AE8" w:rsidRDefault="00615AE8" w:rsidP="00615AE8">
      <w:pPr>
        <w:spacing w:after="120"/>
      </w:pPr>
      <w:r>
        <w:t>Hazards with a higher risk of workplace violence will be addressed promptly, depending on the severity of the risks. The Company will prioritize correcting hazards based on the level of violence risk. Hazards will be addressed according to the following steps:</w:t>
      </w:r>
    </w:p>
    <w:p w14:paraId="1D5C1340" w14:textId="77777777" w:rsidR="00615AE8" w:rsidRDefault="00615AE8" w:rsidP="009E1C90">
      <w:pPr>
        <w:pStyle w:val="ListParagraph"/>
        <w:numPr>
          <w:ilvl w:val="0"/>
          <w:numId w:val="13"/>
        </w:numPr>
        <w:spacing w:after="120"/>
      </w:pPr>
      <w:r>
        <w:t>Upon initial observation or discovery.</w:t>
      </w:r>
    </w:p>
    <w:p w14:paraId="705B2D3B" w14:textId="77777777" w:rsidR="00615AE8" w:rsidRDefault="00615AE8" w:rsidP="009E1C90">
      <w:pPr>
        <w:pStyle w:val="ListParagraph"/>
        <w:numPr>
          <w:ilvl w:val="0"/>
          <w:numId w:val="13"/>
        </w:numPr>
        <w:spacing w:after="120"/>
      </w:pPr>
      <w:r>
        <w:t>If an immediate hazard exists that cannot be resolved without risking worker(s) and/or property safety, all affected workers will be removed from the situation except those needed to address the hazard. In escalating or emergency situations, law enforcement will intervene.</w:t>
      </w:r>
    </w:p>
    <w:p w14:paraId="382CDBF0" w14:textId="74E31D00" w:rsidR="00615AE8" w:rsidRDefault="00615AE8" w:rsidP="009E1C90">
      <w:pPr>
        <w:pStyle w:val="ListParagraph"/>
        <w:numPr>
          <w:ilvl w:val="0"/>
          <w:numId w:val="13"/>
        </w:numPr>
        <w:spacing w:after="120"/>
      </w:pPr>
      <w:r>
        <w:t>All corrective actions and completion dates will be documented.</w:t>
      </w:r>
    </w:p>
    <w:p w14:paraId="5ED8A5E9" w14:textId="77777777" w:rsidR="00663C49" w:rsidRDefault="00663C49">
      <w:pPr>
        <w:rPr>
          <w:rFonts w:asciiTheme="majorHAnsi" w:eastAsiaTheme="majorEastAsia" w:hAnsiTheme="majorHAnsi" w:cstheme="majorBidi"/>
          <w:b/>
          <w:color w:val="0F4761" w:themeColor="accent1" w:themeShade="BF"/>
          <w:sz w:val="48"/>
          <w:szCs w:val="40"/>
        </w:rPr>
      </w:pPr>
      <w:r>
        <w:br w:type="page"/>
      </w:r>
    </w:p>
    <w:p w14:paraId="4A943847" w14:textId="131B8709" w:rsidR="00663C49" w:rsidRDefault="00663C49" w:rsidP="00663C49">
      <w:pPr>
        <w:pStyle w:val="Heading1"/>
      </w:pPr>
      <w:bookmarkStart w:id="99" w:name="_Toc162515935"/>
      <w:bookmarkStart w:id="100" w:name="_Toc162516068"/>
      <w:bookmarkStart w:id="101" w:name="_Toc162516161"/>
      <w:bookmarkStart w:id="102" w:name="_Toc164670856"/>
      <w:r w:rsidRPr="00663C49">
        <w:lastRenderedPageBreak/>
        <w:t>Workplace Violence Emergenc</w:t>
      </w:r>
      <w:r w:rsidR="006B406B">
        <w:t>y Response</w:t>
      </w:r>
      <w:bookmarkEnd w:id="99"/>
      <w:bookmarkEnd w:id="100"/>
      <w:bookmarkEnd w:id="101"/>
      <w:bookmarkEnd w:id="102"/>
    </w:p>
    <w:p w14:paraId="5EB8C35F" w14:textId="480D9332" w:rsidR="00543D0D" w:rsidRDefault="00E84126" w:rsidP="00E84126">
      <w:r>
        <w:t>The Company</w:t>
      </w:r>
      <w:r w:rsidRPr="00E84126">
        <w:t xml:space="preserve"> has in place the following specific measures to handle actual or potential workplace violence emergencies:</w:t>
      </w:r>
    </w:p>
    <w:p w14:paraId="55E4A3AC" w14:textId="712C0314" w:rsidR="006B406B" w:rsidRDefault="006B406B" w:rsidP="00E22E64">
      <w:pPr>
        <w:pStyle w:val="Instructions"/>
      </w:pPr>
      <w:r w:rsidRPr="0093164A">
        <w:t xml:space="preserve">Please </w:t>
      </w:r>
      <w:r w:rsidR="00234C35">
        <w:t xml:space="preserve">use as is or </w:t>
      </w:r>
      <w:r w:rsidRPr="0093164A">
        <w:t>customize this section for your workplace</w:t>
      </w:r>
      <w:r>
        <w:t xml:space="preserve"> AS NECESSARY</w:t>
      </w:r>
      <w:r w:rsidR="00A57413">
        <w:t>:</w:t>
      </w:r>
    </w:p>
    <w:p w14:paraId="39667B6C" w14:textId="1502A1A5" w:rsidR="00FA61C2" w:rsidRDefault="00FA61C2" w:rsidP="00FA61C2">
      <w:r>
        <w:t>If anyone witnesses violent or threatening behavior that puts themselves, others, or Company property in immediate danger, they should:</w:t>
      </w:r>
    </w:p>
    <w:p w14:paraId="405A838D" w14:textId="77777777" w:rsidR="00FA61C2" w:rsidRDefault="00FA61C2" w:rsidP="009E1C90">
      <w:pPr>
        <w:pStyle w:val="ListParagraph"/>
        <w:numPr>
          <w:ilvl w:val="0"/>
          <w:numId w:val="14"/>
        </w:numPr>
        <w:spacing w:after="0"/>
        <w:contextualSpacing w:val="0"/>
      </w:pPr>
      <w:r>
        <w:t>Dial 911 or other relevant emergency contacts for the facility, especially if immediate medical or law enforcement assistance is needed.</w:t>
      </w:r>
    </w:p>
    <w:p w14:paraId="6B75A0AC" w14:textId="77777777" w:rsidR="00FA61C2" w:rsidRDefault="00FA61C2" w:rsidP="009E1C90">
      <w:pPr>
        <w:pStyle w:val="ListParagraph"/>
        <w:numPr>
          <w:ilvl w:val="0"/>
          <w:numId w:val="14"/>
        </w:numPr>
        <w:spacing w:after="0"/>
        <w:contextualSpacing w:val="0"/>
      </w:pPr>
      <w:r>
        <w:t>Stay composed and inform their supervisor.</w:t>
      </w:r>
    </w:p>
    <w:p w14:paraId="1AA1C845" w14:textId="77777777" w:rsidR="00FA61C2" w:rsidRDefault="00FA61C2" w:rsidP="009E1C90">
      <w:pPr>
        <w:pStyle w:val="ListParagraph"/>
        <w:numPr>
          <w:ilvl w:val="0"/>
          <w:numId w:val="14"/>
        </w:numPr>
        <w:spacing w:after="0"/>
        <w:contextualSpacing w:val="0"/>
      </w:pPr>
      <w:r>
        <w:t>Prioritize personal safety.</w:t>
      </w:r>
    </w:p>
    <w:p w14:paraId="4B8CB431" w14:textId="77777777" w:rsidR="00FA61C2" w:rsidRDefault="00FA61C2" w:rsidP="009E1C90">
      <w:pPr>
        <w:pStyle w:val="ListParagraph"/>
        <w:numPr>
          <w:ilvl w:val="0"/>
          <w:numId w:val="14"/>
        </w:numPr>
        <w:spacing w:after="0"/>
        <w:contextualSpacing w:val="0"/>
      </w:pPr>
      <w:r>
        <w:t>Exit the area if safety is compromised.</w:t>
      </w:r>
    </w:p>
    <w:p w14:paraId="5F025788" w14:textId="6FE98D52" w:rsidR="00FA61C2" w:rsidRDefault="00FA61C2" w:rsidP="009E1C90">
      <w:pPr>
        <w:pStyle w:val="ListParagraph"/>
        <w:numPr>
          <w:ilvl w:val="0"/>
          <w:numId w:val="14"/>
        </w:numPr>
        <w:spacing w:after="0"/>
        <w:contextualSpacing w:val="0"/>
      </w:pPr>
      <w:r>
        <w:t>Cooperate with responding law enforcement personnel.</w:t>
      </w:r>
    </w:p>
    <w:p w14:paraId="270F077F" w14:textId="77777777" w:rsidR="00675E30" w:rsidRDefault="00675E30" w:rsidP="007D7DCA">
      <w:pPr>
        <w:pStyle w:val="Heading2"/>
      </w:pPr>
      <w:bookmarkStart w:id="103" w:name="_Toc162515936"/>
      <w:bookmarkStart w:id="104" w:name="_Toc164670857"/>
      <w:r>
        <w:t>Notification System</w:t>
      </w:r>
      <w:bookmarkEnd w:id="103"/>
      <w:bookmarkEnd w:id="104"/>
    </w:p>
    <w:p w14:paraId="069F4D82" w14:textId="77777777" w:rsidR="00675E30" w:rsidRDefault="00675E30" w:rsidP="00675E30">
      <w:pPr>
        <w:spacing w:after="120"/>
      </w:pPr>
      <w:r>
        <w:t>To indicate an evacuation, the facility employs an evacuation notification alarm. This alarm system is introduced to employees upon their hiring and is reviewed during re-training sessions. The alarm is designed to be distinctive and clear to avoid confusion with other forms of communication.</w:t>
      </w:r>
    </w:p>
    <w:p w14:paraId="0175F517" w14:textId="0DBB8E3C" w:rsidR="00675E30" w:rsidRDefault="00675E30" w:rsidP="00675E30">
      <w:pPr>
        <w:spacing w:after="120"/>
      </w:pPr>
      <w:r>
        <w:t>The Company employs the following methods to signal the need for evacuation</w:t>
      </w:r>
      <w:r w:rsidR="003F0765">
        <w:t>:</w:t>
      </w:r>
    </w:p>
    <w:p w14:paraId="5609733E" w14:textId="01A04666" w:rsidR="00A57413" w:rsidRDefault="00A57413" w:rsidP="00E22E64">
      <w:pPr>
        <w:pStyle w:val="Instructions"/>
      </w:pPr>
      <w:bookmarkStart w:id="105" w:name="_Hlk160711581"/>
      <w:r w:rsidRPr="00A57413">
        <w:t xml:space="preserve">PLEASE </w:t>
      </w:r>
      <w:r w:rsidR="00234C35">
        <w:t xml:space="preserve">use as is or </w:t>
      </w:r>
      <w:r w:rsidRPr="00A57413">
        <w:t xml:space="preserve">CUSTOMIZE THIS SECTION FOR YOUR WORKPLACE AS NECESSARY: </w:t>
      </w:r>
    </w:p>
    <w:bookmarkEnd w:id="105"/>
    <w:p w14:paraId="3042593E" w14:textId="78CFC6C5" w:rsidR="00273757" w:rsidRPr="00EC35B3" w:rsidRDefault="00273757" w:rsidP="00273757">
      <w:pPr>
        <w:rPr>
          <w:b/>
          <w:bCs/>
        </w:rPr>
      </w:pPr>
      <w:r w:rsidRPr="00EC35B3">
        <w:rPr>
          <w:b/>
          <w:bCs/>
        </w:rPr>
        <w:t xml:space="preserve">Examples of </w:t>
      </w:r>
      <w:r>
        <w:rPr>
          <w:b/>
          <w:bCs/>
        </w:rPr>
        <w:t xml:space="preserve">Alert </w:t>
      </w:r>
      <w:r w:rsidRPr="00EC35B3">
        <w:rPr>
          <w:b/>
          <w:bCs/>
        </w:rPr>
        <w:t>Notifications:</w:t>
      </w:r>
    </w:p>
    <w:p w14:paraId="7C665DDC" w14:textId="77777777" w:rsidR="00273757" w:rsidRDefault="00273757" w:rsidP="009E1C90">
      <w:pPr>
        <w:pStyle w:val="ListParagraph"/>
        <w:numPr>
          <w:ilvl w:val="0"/>
          <w:numId w:val="25"/>
        </w:numPr>
        <w:spacing w:after="0"/>
        <w:ind w:left="360"/>
        <w:contextualSpacing w:val="0"/>
      </w:pPr>
      <w:r>
        <w:t>Verbal communication</w:t>
      </w:r>
    </w:p>
    <w:p w14:paraId="7E2BC5EB" w14:textId="77777777" w:rsidR="00273757" w:rsidRDefault="00273757" w:rsidP="009E1C90">
      <w:pPr>
        <w:pStyle w:val="ListParagraph"/>
        <w:numPr>
          <w:ilvl w:val="0"/>
          <w:numId w:val="25"/>
        </w:numPr>
        <w:spacing w:after="0"/>
        <w:ind w:left="360"/>
        <w:contextualSpacing w:val="0"/>
      </w:pPr>
      <w:r>
        <w:t>Audible alarm</w:t>
      </w:r>
    </w:p>
    <w:p w14:paraId="7054B218" w14:textId="77777777" w:rsidR="00273757" w:rsidRDefault="00273757" w:rsidP="009E1C90">
      <w:pPr>
        <w:pStyle w:val="ListParagraph"/>
        <w:numPr>
          <w:ilvl w:val="0"/>
          <w:numId w:val="25"/>
        </w:numPr>
        <w:spacing w:after="0"/>
        <w:ind w:left="360"/>
        <w:contextualSpacing w:val="0"/>
      </w:pPr>
      <w:r>
        <w:t>Facility telephone or announcement system</w:t>
      </w:r>
    </w:p>
    <w:p w14:paraId="7C4127F2" w14:textId="77777777" w:rsidR="00273757" w:rsidRDefault="00273757" w:rsidP="009E1C90">
      <w:pPr>
        <w:pStyle w:val="ListParagraph"/>
        <w:numPr>
          <w:ilvl w:val="0"/>
          <w:numId w:val="25"/>
        </w:numPr>
        <w:spacing w:after="0"/>
        <w:ind w:left="360"/>
        <w:contextualSpacing w:val="0"/>
      </w:pPr>
      <w:r>
        <w:t>Visual alarm</w:t>
      </w:r>
    </w:p>
    <w:p w14:paraId="6AA65809" w14:textId="77777777" w:rsidR="00273757" w:rsidRDefault="00273757" w:rsidP="009E1C90">
      <w:pPr>
        <w:pStyle w:val="ListParagraph"/>
        <w:numPr>
          <w:ilvl w:val="0"/>
          <w:numId w:val="25"/>
        </w:numPr>
        <w:spacing w:after="0"/>
        <w:ind w:left="360"/>
        <w:contextualSpacing w:val="0"/>
      </w:pPr>
      <w:r>
        <w:t>Pull box alarm system</w:t>
      </w:r>
    </w:p>
    <w:p w14:paraId="0A8C4B7B" w14:textId="77777777" w:rsidR="00273757" w:rsidRDefault="00273757" w:rsidP="009E1C90">
      <w:pPr>
        <w:pStyle w:val="ListParagraph"/>
        <w:numPr>
          <w:ilvl w:val="0"/>
          <w:numId w:val="25"/>
        </w:numPr>
        <w:spacing w:after="0"/>
        <w:ind w:left="360"/>
        <w:contextualSpacing w:val="0"/>
      </w:pPr>
      <w:r>
        <w:t>Mass electronic device communication (text)</w:t>
      </w:r>
    </w:p>
    <w:p w14:paraId="43386AFA" w14:textId="77777777" w:rsidR="00273757" w:rsidRDefault="00273757" w:rsidP="009E1C90">
      <w:pPr>
        <w:pStyle w:val="ListParagraph"/>
        <w:numPr>
          <w:ilvl w:val="0"/>
          <w:numId w:val="25"/>
        </w:numPr>
        <w:spacing w:after="0"/>
        <w:ind w:left="360"/>
        <w:contextualSpacing w:val="0"/>
      </w:pPr>
      <w:r>
        <w:t>When this notification is activated, all facility employees are required to cease work and proceed to their designated evacuation assembly points.</w:t>
      </w:r>
    </w:p>
    <w:p w14:paraId="6789010E" w14:textId="77777777" w:rsidR="003F0765" w:rsidRDefault="003F0765" w:rsidP="003F0765">
      <w:pPr>
        <w:pStyle w:val="Heading2"/>
      </w:pPr>
      <w:bookmarkStart w:id="106" w:name="_Toc162515937"/>
      <w:bookmarkStart w:id="107" w:name="_Toc164670858"/>
      <w:r>
        <w:t>Evacuation vs. Sheltering in Place</w:t>
      </w:r>
      <w:bookmarkEnd w:id="106"/>
      <w:bookmarkEnd w:id="107"/>
    </w:p>
    <w:p w14:paraId="0DFA60F0" w14:textId="77777777" w:rsidR="003F0765" w:rsidRDefault="003F0765" w:rsidP="003F0765">
      <w:pPr>
        <w:spacing w:after="120"/>
      </w:pPr>
      <w:r>
        <w:t>Certain situations, like instances of workplace violence or active shooter incidents, may require evacuating the facility. Employees have the right to evacuate if their safety is at immediate risk.</w:t>
      </w:r>
    </w:p>
    <w:p w14:paraId="27A22C23" w14:textId="77777777" w:rsidR="003F0765" w:rsidRDefault="003F0765" w:rsidP="003F0765">
      <w:pPr>
        <w:spacing w:after="120"/>
      </w:pPr>
      <w:r>
        <w:t>However, if it's too perilous to evacuate or if encountering the perpetrator is likely, sheltering in place may be safer. Sheltering in place means finding a secure location within the facility and remaining there until cleared by law enforcement. The Company has designated shelter-in-place areas, but if reaching one without endangering yourself is not feasible:</w:t>
      </w:r>
    </w:p>
    <w:p w14:paraId="245A7AAB" w14:textId="77777777" w:rsidR="00BD0D86" w:rsidRDefault="00BD0D86" w:rsidP="00E22E64">
      <w:pPr>
        <w:pStyle w:val="Instructions"/>
      </w:pPr>
    </w:p>
    <w:p w14:paraId="1209DA6E" w14:textId="7657E0DD" w:rsidR="00234C35" w:rsidRDefault="00234C35" w:rsidP="00E22E64">
      <w:pPr>
        <w:pStyle w:val="Instructions"/>
      </w:pPr>
      <w:r w:rsidRPr="00A57413">
        <w:lastRenderedPageBreak/>
        <w:t xml:space="preserve">PLEASE </w:t>
      </w:r>
      <w:r>
        <w:t xml:space="preserve">use as is or </w:t>
      </w:r>
      <w:r w:rsidRPr="00A57413">
        <w:t xml:space="preserve">CUSTOMIZE THIS SECTION FOR YOUR WORKPLACE AS NECESSARY: </w:t>
      </w:r>
    </w:p>
    <w:p w14:paraId="3FD62EBE" w14:textId="2FFE05D7" w:rsidR="00032CEB" w:rsidRDefault="006014E3" w:rsidP="009E1C90">
      <w:pPr>
        <w:pStyle w:val="ListParagraph"/>
        <w:numPr>
          <w:ilvl w:val="0"/>
          <w:numId w:val="15"/>
        </w:numPr>
        <w:spacing w:after="0"/>
        <w:contextualSpacing w:val="0"/>
      </w:pPr>
      <w:r>
        <w:t>Head</w:t>
      </w:r>
      <w:r w:rsidR="00796815">
        <w:t xml:space="preserve"> to the nearest lockable office</w:t>
      </w:r>
      <w:r>
        <w:t xml:space="preserve"> and lock the door or barricade the door if necessary</w:t>
      </w:r>
    </w:p>
    <w:p w14:paraId="1DD4941D" w14:textId="2FFE5B45" w:rsidR="006014E3" w:rsidRDefault="006014E3" w:rsidP="009E1C90">
      <w:pPr>
        <w:pStyle w:val="ListParagraph"/>
        <w:numPr>
          <w:ilvl w:val="0"/>
          <w:numId w:val="15"/>
        </w:numPr>
        <w:spacing w:after="0"/>
        <w:contextualSpacing w:val="0"/>
      </w:pPr>
      <w:r>
        <w:t xml:space="preserve">Exit the building using the nearest </w:t>
      </w:r>
      <w:r w:rsidR="0099198E">
        <w:t>outer doorway</w:t>
      </w:r>
    </w:p>
    <w:p w14:paraId="1EB7C630" w14:textId="11538AAB" w:rsidR="0099198E" w:rsidRDefault="00110BAA" w:rsidP="009E1C90">
      <w:pPr>
        <w:pStyle w:val="ListParagraph"/>
        <w:numPr>
          <w:ilvl w:val="0"/>
          <w:numId w:val="15"/>
        </w:numPr>
        <w:spacing w:after="0"/>
        <w:contextualSpacing w:val="0"/>
      </w:pPr>
      <w:r>
        <w:t xml:space="preserve">If it is not possible to </w:t>
      </w:r>
      <w:r w:rsidR="00164E9B">
        <w:t>retreat to either of these options, find shelter under a desk or other object</w:t>
      </w:r>
    </w:p>
    <w:p w14:paraId="795194D5" w14:textId="3EA658D5" w:rsidR="00EB70DD" w:rsidRDefault="00F625AC" w:rsidP="005C0A45">
      <w:pPr>
        <w:pStyle w:val="Heading2"/>
      </w:pPr>
      <w:bookmarkStart w:id="108" w:name="_Toc162515938"/>
      <w:bookmarkStart w:id="109" w:name="_Toc164670859"/>
      <w:r>
        <w:t>Workplace Violence Reporting Procedure</w:t>
      </w:r>
      <w:bookmarkEnd w:id="108"/>
      <w:bookmarkEnd w:id="109"/>
    </w:p>
    <w:p w14:paraId="0B1DD576" w14:textId="1E7C0484" w:rsidR="005C0A45" w:rsidRDefault="005C0A45" w:rsidP="00EB70DD">
      <w:pPr>
        <w:spacing w:after="120"/>
      </w:pPr>
      <w:r>
        <w:t xml:space="preserve">The Company </w:t>
      </w:r>
      <w:r w:rsidR="00EB70DD">
        <w:t>is committed to maintaining a safe and secure work environment for all employees. To facilitate prompt reporting and resolution of any threats or acts of workplace violence, the following procedures will be implemented</w:t>
      </w:r>
      <w:r w:rsidR="00081460">
        <w:t>:</w:t>
      </w:r>
    </w:p>
    <w:p w14:paraId="422604A4" w14:textId="26BDEDE0" w:rsidR="00081460" w:rsidRDefault="00081460" w:rsidP="009E1C90">
      <w:pPr>
        <w:pStyle w:val="ListParagraph"/>
        <w:numPr>
          <w:ilvl w:val="0"/>
          <w:numId w:val="29"/>
        </w:numPr>
        <w:spacing w:after="120"/>
        <w:contextualSpacing w:val="0"/>
      </w:pPr>
      <w:r w:rsidRPr="00081460">
        <w:t xml:space="preserve">As required by California Code of Regulations (CCR), Title 8, Section 342(a). Reporting Work-Connected Fatalities and Serious Injuries, </w:t>
      </w:r>
      <w:r>
        <w:t xml:space="preserve">the Company </w:t>
      </w:r>
      <w:r w:rsidRPr="00081460">
        <w:t>will immediately report to Cal/OSHA any serious injury or illness (as defined by CCR, Title 8, Section 330(h)), or death (including any due to Workplace Violence) of an employee occurring in a place of employment or in connection with any employment.</w:t>
      </w:r>
    </w:p>
    <w:p w14:paraId="0A12457C" w14:textId="3FD5BCF7" w:rsidR="00EB70DD" w:rsidRDefault="00EB70DD" w:rsidP="009E1C90">
      <w:pPr>
        <w:pStyle w:val="ListParagraph"/>
        <w:numPr>
          <w:ilvl w:val="0"/>
          <w:numId w:val="28"/>
        </w:numPr>
        <w:spacing w:after="120"/>
        <w:contextualSpacing w:val="0"/>
      </w:pPr>
      <w:r>
        <w:t>Employees are required to report any threats or acts of workplace violence to their immediate supervisor or manager. The supervisor or manager will then notify the Workplace Violence Prevention Program (WVPP) administrator. This reporting process can be facilitated through [describe the method, such as in-person communication, email, or a designated reporting form]. In cases where direct reporting to a supervisor or manager is not feasible, employees are encouraged to report incidents directly to the WVPP administrator</w:t>
      </w:r>
      <w:r w:rsidR="007E6EF3">
        <w:t>.</w:t>
      </w:r>
    </w:p>
    <w:p w14:paraId="7BD8CB71" w14:textId="25316390" w:rsidR="00EB70DD" w:rsidRDefault="00EB70DD" w:rsidP="009E1C90">
      <w:pPr>
        <w:pStyle w:val="ListParagraph"/>
        <w:numPr>
          <w:ilvl w:val="0"/>
          <w:numId w:val="28"/>
        </w:numPr>
        <w:spacing w:after="120"/>
        <w:contextualSpacing w:val="0"/>
      </w:pPr>
      <w:r>
        <w:t>In addition to reporting to supervisors or managers, employees may utilize alternative reporting channels to report incidents, threats, hazards, or concerns related to workplace violence. These channels may include reporting to HR personnel, utilizing an anonymous hotline, or submitting reports through designated online forms. For example:</w:t>
      </w:r>
    </w:p>
    <w:p w14:paraId="47375D2B" w14:textId="63270E61" w:rsidR="00CE1E49" w:rsidRDefault="00EB70DD" w:rsidP="009E1C90">
      <w:pPr>
        <w:pStyle w:val="ListParagraph"/>
        <w:numPr>
          <w:ilvl w:val="0"/>
          <w:numId w:val="28"/>
        </w:numPr>
        <w:spacing w:after="120"/>
        <w:contextualSpacing w:val="0"/>
      </w:pPr>
      <w:r>
        <w:t xml:space="preserve">It is important to note that </w:t>
      </w:r>
      <w:r w:rsidR="007E6EF3">
        <w:t xml:space="preserve">the Company </w:t>
      </w:r>
      <w:r>
        <w:t>maintains a strict non-retaliation policy regarding the reporting of workplace violence incidents. Any instances of retaliation against employees who report incidents will be promptly investigated and addressed. Consequences for retaliation may include disciplinary action or termination of employment. This ensures that all employees feel empowered to report workplace violence without fear of reprisal.</w:t>
      </w:r>
    </w:p>
    <w:p w14:paraId="6867874F" w14:textId="528FC4AD" w:rsidR="006407F3" w:rsidRDefault="00B467DC" w:rsidP="00081460">
      <w:pPr>
        <w:spacing w:after="120"/>
        <w:rPr>
          <w:rFonts w:asciiTheme="majorHAnsi" w:eastAsiaTheme="majorEastAsia" w:hAnsiTheme="majorHAnsi" w:cstheme="majorBidi"/>
          <w:b/>
          <w:color w:val="0F4761" w:themeColor="accent1" w:themeShade="BF"/>
          <w:sz w:val="48"/>
          <w:szCs w:val="40"/>
        </w:rPr>
      </w:pPr>
      <w:r w:rsidRPr="00B467DC">
        <w:t>U</w:t>
      </w:r>
      <w:r>
        <w:t>SE</w:t>
      </w:r>
      <w:r w:rsidRPr="00B467DC">
        <w:t xml:space="preserve"> THE </w:t>
      </w:r>
      <w:r>
        <w:t>VIOLENCE INCIDENT LOG AND VIOLENCE INCIDENT DETAIL TO RECORD INCIDENTS OF VIOLENCE</w:t>
      </w:r>
    </w:p>
    <w:p w14:paraId="6A14982B" w14:textId="6D41FEC8" w:rsidR="00952422" w:rsidRDefault="00952422" w:rsidP="00952422">
      <w:pPr>
        <w:pStyle w:val="Heading1"/>
      </w:pPr>
      <w:bookmarkStart w:id="110" w:name="_Toc162515939"/>
      <w:bookmarkStart w:id="111" w:name="_Toc162516069"/>
      <w:bookmarkStart w:id="112" w:name="_Toc162516162"/>
      <w:bookmarkStart w:id="113" w:name="_Toc164670860"/>
      <w:r w:rsidRPr="00952422">
        <w:t>Recordkeeping</w:t>
      </w:r>
      <w:bookmarkEnd w:id="110"/>
      <w:bookmarkEnd w:id="111"/>
      <w:bookmarkEnd w:id="112"/>
      <w:bookmarkEnd w:id="113"/>
    </w:p>
    <w:p w14:paraId="5ED90529" w14:textId="77777777" w:rsidR="00A11C40" w:rsidRDefault="00A11C40" w:rsidP="00952422">
      <w:pPr>
        <w:spacing w:after="120"/>
      </w:pPr>
      <w:r w:rsidRPr="00A11C40">
        <w:t>In compliance with laws and best practices, the Company maintains records of workplace violence hazard identification, evaluation, and correction for at least 5 years.</w:t>
      </w:r>
    </w:p>
    <w:p w14:paraId="3CB16930" w14:textId="77777777" w:rsidR="00CE19AB" w:rsidRDefault="00CE19AB" w:rsidP="00CE19AB">
      <w:pPr>
        <w:spacing w:after="120"/>
      </w:pPr>
      <w:r>
        <w:t>Additional Record-Keeping Practices:</w:t>
      </w:r>
    </w:p>
    <w:p w14:paraId="653C152B" w14:textId="77777777" w:rsidR="00CE19AB" w:rsidRDefault="00CE19AB" w:rsidP="009E1C90">
      <w:pPr>
        <w:pStyle w:val="ListParagraph"/>
        <w:numPr>
          <w:ilvl w:val="0"/>
          <w:numId w:val="20"/>
        </w:numPr>
        <w:spacing w:after="120"/>
        <w:contextualSpacing w:val="0"/>
      </w:pPr>
      <w:r>
        <w:t>Inspections of workplace security hazards are documented on a hazard assessment and correction form, including details such as the inspectors involved, identified concerns, and corrective actions taken.</w:t>
      </w:r>
    </w:p>
    <w:p w14:paraId="4D04FDD8" w14:textId="77777777" w:rsidR="00CE19AB" w:rsidRDefault="00CE19AB" w:rsidP="009E1C90">
      <w:pPr>
        <w:pStyle w:val="ListParagraph"/>
        <w:numPr>
          <w:ilvl w:val="0"/>
          <w:numId w:val="20"/>
        </w:numPr>
        <w:spacing w:after="120"/>
        <w:contextualSpacing w:val="0"/>
      </w:pPr>
      <w:r>
        <w:t>Training records are maintained for at least 1 year, encompassing training dates, session contents or summaries, trainers' names and qualifications, and attendees' names and job titles.</w:t>
      </w:r>
    </w:p>
    <w:p w14:paraId="538B1E89" w14:textId="77777777" w:rsidR="00CE19AB" w:rsidRDefault="00CE19AB" w:rsidP="009E1C90">
      <w:pPr>
        <w:pStyle w:val="ListParagraph"/>
        <w:numPr>
          <w:ilvl w:val="0"/>
          <w:numId w:val="20"/>
        </w:numPr>
        <w:spacing w:after="120"/>
        <w:contextualSpacing w:val="0"/>
      </w:pPr>
      <w:r>
        <w:lastRenderedPageBreak/>
        <w:t>Violent incident logs are retained for a minimum of 5 years.</w:t>
      </w:r>
    </w:p>
    <w:p w14:paraId="1B1F4A29" w14:textId="77777777" w:rsidR="00CE19AB" w:rsidRDefault="00CE19AB" w:rsidP="009E1C90">
      <w:pPr>
        <w:pStyle w:val="ListParagraph"/>
        <w:numPr>
          <w:ilvl w:val="0"/>
          <w:numId w:val="20"/>
        </w:numPr>
        <w:spacing w:after="120"/>
        <w:contextualSpacing w:val="0"/>
      </w:pPr>
      <w:r>
        <w:t>Records from workplace violence incident investigations are kept for at least 5 years, excluding any medical information.</w:t>
      </w:r>
    </w:p>
    <w:p w14:paraId="1A6CB8F3" w14:textId="77777777" w:rsidR="00CE19AB" w:rsidRDefault="00CE19AB" w:rsidP="009E1C90">
      <w:pPr>
        <w:pStyle w:val="ListParagraph"/>
        <w:numPr>
          <w:ilvl w:val="0"/>
          <w:numId w:val="20"/>
        </w:numPr>
        <w:spacing w:after="120"/>
        <w:contextualSpacing w:val="0"/>
      </w:pPr>
      <w:r>
        <w:t>All required records are accessible to authorities upon request for examination and copying.</w:t>
      </w:r>
    </w:p>
    <w:p w14:paraId="580002A4" w14:textId="77777777" w:rsidR="00CE19AB" w:rsidRDefault="00CE19AB" w:rsidP="009E1C90">
      <w:pPr>
        <w:pStyle w:val="ListParagraph"/>
        <w:numPr>
          <w:ilvl w:val="0"/>
          <w:numId w:val="20"/>
        </w:numPr>
        <w:spacing w:after="120"/>
        <w:contextualSpacing w:val="0"/>
      </w:pPr>
      <w:r>
        <w:t>Employees and their representatives can request access to these records at no cost, and they must be provided within 15 calendar days of the request.</w:t>
      </w:r>
    </w:p>
    <w:p w14:paraId="6AC6BFA4" w14:textId="77777777" w:rsidR="00634BCA" w:rsidRPr="00634BCA" w:rsidRDefault="00634BCA" w:rsidP="00E22E64">
      <w:pPr>
        <w:pStyle w:val="Heading2"/>
      </w:pPr>
      <w:bookmarkStart w:id="114" w:name="_Toc162515940"/>
      <w:bookmarkStart w:id="115" w:name="_Toc164670861"/>
      <w:r w:rsidRPr="00634BCA">
        <w:t>Plan Availability</w:t>
      </w:r>
      <w:bookmarkEnd w:id="114"/>
      <w:bookmarkEnd w:id="115"/>
    </w:p>
    <w:p w14:paraId="65B2D61C" w14:textId="77777777" w:rsidR="00634BCA" w:rsidRDefault="00634BCA" w:rsidP="00BE486B">
      <w:pPr>
        <w:spacing w:after="120"/>
      </w:pPr>
      <w:r w:rsidRPr="00D946A8">
        <w:t xml:space="preserve">Access to the written plan </w:t>
      </w:r>
      <w:r>
        <w:t>will be available to</w:t>
      </w:r>
      <w:r w:rsidRPr="00D946A8">
        <w:t xml:space="preserve"> employees, authorized employee representatives, and government representatives </w:t>
      </w:r>
      <w:proofErr w:type="gramStart"/>
      <w:r w:rsidRPr="00D946A8">
        <w:t>at all times</w:t>
      </w:r>
      <w:proofErr w:type="gramEnd"/>
      <w:r w:rsidRPr="00D946A8">
        <w:t>. This includes providing both hard copies and electronic access through systems like an employee internet portal. Employees can also request a copy of the plan from the company’s Administrator.</w:t>
      </w:r>
    </w:p>
    <w:p w14:paraId="7AB55307" w14:textId="77777777" w:rsidR="00C65CAA" w:rsidRDefault="00C65CAA" w:rsidP="00C65CAA">
      <w:pPr>
        <w:pStyle w:val="Heading2"/>
      </w:pPr>
      <w:bookmarkStart w:id="116" w:name="_Toc162515941"/>
      <w:bookmarkStart w:id="117" w:name="_Toc164670862"/>
      <w:r>
        <w:t>Plan Review</w:t>
      </w:r>
      <w:bookmarkEnd w:id="116"/>
      <w:bookmarkEnd w:id="117"/>
    </w:p>
    <w:p w14:paraId="6BBBFAA7" w14:textId="46A24043" w:rsidR="00C65CAA" w:rsidRDefault="00C65CAA" w:rsidP="002C78D0">
      <w:r>
        <w:t xml:space="preserve">The Company will review this plan at least once a year, involving employees and representatives. We'll update the plan if we notice any issues, after a violence incident, or if laws change. </w:t>
      </w:r>
    </w:p>
    <w:p w14:paraId="258BB8CE" w14:textId="4B63EF15" w:rsidR="00C65CAA" w:rsidRDefault="00C65CAA" w:rsidP="00C65CAA">
      <w:pPr>
        <w:spacing w:after="120"/>
      </w:pPr>
      <w:r>
        <w:t xml:space="preserve">The review and revision process will involve active involvement of employees and authorized employee representatives, as outlined in the EMPLOYEE </w:t>
      </w:r>
      <w:r w:rsidR="002C78D0">
        <w:t>PARTICIPATION</w:t>
      </w:r>
      <w:r>
        <w:t xml:space="preserve"> section of this WVPP. Additionally, the following procedures will be implemented to ensure active participation:</w:t>
      </w:r>
    </w:p>
    <w:p w14:paraId="7C3D6C1B" w14:textId="3E255D12" w:rsidR="00C65CAA" w:rsidRDefault="004B5330" w:rsidP="00C65CAA">
      <w:pPr>
        <w:spacing w:after="120"/>
      </w:pPr>
      <w:r>
        <w:t xml:space="preserve">As part of the review process, the Company will also </w:t>
      </w:r>
      <w:r w:rsidR="0066064C">
        <w:t>review the following:</w:t>
      </w:r>
    </w:p>
    <w:p w14:paraId="32216FE4" w14:textId="4E3798A2" w:rsidR="00FE0C9B" w:rsidRDefault="00C65CAA" w:rsidP="0052182A">
      <w:pPr>
        <w:spacing w:after="120"/>
      </w:pPr>
      <w:bookmarkStart w:id="118" w:name="_Toc162515942"/>
      <w:bookmarkStart w:id="119" w:name="_Toc164670863"/>
      <w:r w:rsidRPr="00FE0C9B">
        <w:rPr>
          <w:rStyle w:val="Heading3Char"/>
        </w:rPr>
        <w:t>Incident Investigations and Violent Incident Log</w:t>
      </w:r>
      <w:bookmarkEnd w:id="118"/>
      <w:bookmarkEnd w:id="119"/>
    </w:p>
    <w:p w14:paraId="5B694DA1" w14:textId="5CFB5CBC" w:rsidR="00C65CAA" w:rsidRDefault="00C65CAA" w:rsidP="0052182A">
      <w:pPr>
        <w:spacing w:after="120"/>
      </w:pPr>
      <w:r>
        <w:t>Regular review of incident investigations and the violent incident log will be conducted to identify patterns or trends that may necessitate changes to the WVPP.</w:t>
      </w:r>
    </w:p>
    <w:p w14:paraId="40F74E7B" w14:textId="77777777" w:rsidR="00FE0C9B" w:rsidRDefault="00C65CAA" w:rsidP="0052182A">
      <w:pPr>
        <w:spacing w:after="120"/>
      </w:pPr>
      <w:bookmarkStart w:id="120" w:name="_Toc162515943"/>
      <w:bookmarkStart w:id="121" w:name="_Toc164670864"/>
      <w:r w:rsidRPr="00FE0C9B">
        <w:rPr>
          <w:rStyle w:val="Heading3Char"/>
        </w:rPr>
        <w:t>Evaluation of Security Systems</w:t>
      </w:r>
      <w:bookmarkEnd w:id="120"/>
      <w:bookmarkEnd w:id="121"/>
      <w:r>
        <w:t xml:space="preserve"> </w:t>
      </w:r>
    </w:p>
    <w:p w14:paraId="6D8C13C5" w14:textId="6A8A9EBF" w:rsidR="00C65CAA" w:rsidRDefault="00C65CAA" w:rsidP="0052182A">
      <w:pPr>
        <w:spacing w:after="120"/>
      </w:pPr>
      <w:r>
        <w:t>The effectiveness of security systems, including alarms, emergency response procedures, and the availability of security personnel (if applicable), will be assessed to ensure adequate protection against workplace violence.</w:t>
      </w:r>
    </w:p>
    <w:p w14:paraId="1BB46BDD" w14:textId="739AAB37" w:rsidR="00FE0C9B" w:rsidRDefault="00C65CAA" w:rsidP="00E22E64">
      <w:pPr>
        <w:pStyle w:val="Heading3"/>
      </w:pPr>
      <w:bookmarkStart w:id="122" w:name="_Toc162515944"/>
      <w:bookmarkStart w:id="123" w:name="_Toc164670865"/>
      <w:r w:rsidRPr="00FE0C9B">
        <w:rPr>
          <w:rStyle w:val="Heading3Char"/>
        </w:rPr>
        <w:t>Proper Identification and Correction of Violence Risks</w:t>
      </w:r>
      <w:bookmarkEnd w:id="122"/>
      <w:bookmarkEnd w:id="123"/>
      <w:r>
        <w:t xml:space="preserve"> </w:t>
      </w:r>
    </w:p>
    <w:p w14:paraId="5EDEC70B" w14:textId="0D8E0076" w:rsidR="00C65CAA" w:rsidRDefault="00C65CAA" w:rsidP="0052182A">
      <w:pPr>
        <w:spacing w:after="120"/>
      </w:pPr>
      <w:r>
        <w:t>A thorough review will be conducted to ensure that violence risks are properly identified, evaluated, and corrected. Any necessary revisions to procedures or protocols will be promptly implemented and communicated to all employees.</w:t>
      </w:r>
    </w:p>
    <w:p w14:paraId="71D9483D" w14:textId="4B47BFC4" w:rsidR="00C65CAA" w:rsidRPr="00D946A8" w:rsidRDefault="00C65CAA" w:rsidP="00C65CAA">
      <w:pPr>
        <w:spacing w:after="120"/>
      </w:pPr>
      <w:r>
        <w:t xml:space="preserve">By consistently reviewing and revising the WVPP in accordance with these procedures, </w:t>
      </w:r>
      <w:r w:rsidR="0066064C">
        <w:t>the Company</w:t>
      </w:r>
      <w:r>
        <w:t xml:space="preserve"> aims to maintain a safe and secure work environment for all employees.</w:t>
      </w:r>
    </w:p>
    <w:p w14:paraId="470DAC59" w14:textId="77777777" w:rsidR="00634BCA" w:rsidRDefault="00634BCA" w:rsidP="00BE486B">
      <w:pPr>
        <w:spacing w:after="120"/>
        <w:ind w:left="-360"/>
      </w:pPr>
    </w:p>
    <w:p w14:paraId="19B30F81" w14:textId="77777777" w:rsidR="00C65CAA" w:rsidRDefault="00C65CAA" w:rsidP="00BE486B">
      <w:pPr>
        <w:spacing w:after="120"/>
        <w:ind w:left="-360"/>
      </w:pPr>
    </w:p>
    <w:p w14:paraId="0112F2C3" w14:textId="77777777" w:rsidR="00C65CAA" w:rsidRDefault="00C65CAA" w:rsidP="00BE486B">
      <w:pPr>
        <w:spacing w:after="120"/>
        <w:ind w:left="-360"/>
      </w:pPr>
    </w:p>
    <w:sectPr w:rsidR="00C65CAA" w:rsidSect="00B467DC">
      <w:footerReference w:type="default" r:id="rId11"/>
      <w:pgSz w:w="12240" w:h="15840"/>
      <w:pgMar w:top="1152" w:right="864" w:bottom="1152"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DCD50" w14:textId="77777777" w:rsidR="00D5112E" w:rsidRDefault="00D5112E" w:rsidP="00FF361A">
      <w:pPr>
        <w:spacing w:after="0" w:line="240" w:lineRule="auto"/>
      </w:pPr>
      <w:r>
        <w:separator/>
      </w:r>
    </w:p>
  </w:endnote>
  <w:endnote w:type="continuationSeparator" w:id="0">
    <w:p w14:paraId="777FA242" w14:textId="77777777" w:rsidR="00D5112E" w:rsidRDefault="00D5112E" w:rsidP="00FF3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8145675"/>
      <w:docPartObj>
        <w:docPartGallery w:val="Page Numbers (Bottom of Page)"/>
        <w:docPartUnique/>
      </w:docPartObj>
    </w:sdtPr>
    <w:sdtEndPr>
      <w:rPr>
        <w:noProof/>
      </w:rPr>
    </w:sdtEndPr>
    <w:sdtContent>
      <w:p w14:paraId="3F1FEF6A" w14:textId="6F2806A8" w:rsidR="00FF361A" w:rsidRDefault="00FF36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1C490D" w14:textId="77777777" w:rsidR="00FF361A" w:rsidRDefault="00FF36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E4866" w14:textId="77777777" w:rsidR="00D5112E" w:rsidRDefault="00D5112E" w:rsidP="00FF361A">
      <w:pPr>
        <w:spacing w:after="0" w:line="240" w:lineRule="auto"/>
      </w:pPr>
      <w:r>
        <w:separator/>
      </w:r>
    </w:p>
  </w:footnote>
  <w:footnote w:type="continuationSeparator" w:id="0">
    <w:p w14:paraId="12868B89" w14:textId="77777777" w:rsidR="00D5112E" w:rsidRDefault="00D5112E" w:rsidP="00FF36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A055A"/>
    <w:multiLevelType w:val="hybridMultilevel"/>
    <w:tmpl w:val="DE60C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05B46"/>
    <w:multiLevelType w:val="hybridMultilevel"/>
    <w:tmpl w:val="C57EE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90A49"/>
    <w:multiLevelType w:val="hybridMultilevel"/>
    <w:tmpl w:val="DD7EE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F37263"/>
    <w:multiLevelType w:val="hybridMultilevel"/>
    <w:tmpl w:val="337ED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A11242"/>
    <w:multiLevelType w:val="hybridMultilevel"/>
    <w:tmpl w:val="C1649F10"/>
    <w:lvl w:ilvl="0" w:tplc="A94434E6">
      <w:start w:val="1"/>
      <w:numFmt w:val="bullet"/>
      <w:lvlText w:val=""/>
      <w:lvlJc w:val="left"/>
      <w:pPr>
        <w:ind w:left="720" w:hanging="360"/>
      </w:pPr>
      <w:rPr>
        <w:rFonts w:ascii="Symbol" w:hAnsi="Symbol" w:hint="default"/>
        <w:color w:val="auto"/>
        <w:sz w:val="22"/>
        <w:szCs w:val="22"/>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184C37"/>
    <w:multiLevelType w:val="hybridMultilevel"/>
    <w:tmpl w:val="5BC06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51495"/>
    <w:multiLevelType w:val="hybridMultilevel"/>
    <w:tmpl w:val="ABBE2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22DBD"/>
    <w:multiLevelType w:val="hybridMultilevel"/>
    <w:tmpl w:val="F24C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8E4B31"/>
    <w:multiLevelType w:val="hybridMultilevel"/>
    <w:tmpl w:val="A3A0D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A46B94"/>
    <w:multiLevelType w:val="hybridMultilevel"/>
    <w:tmpl w:val="BD389CB8"/>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674FCF"/>
    <w:multiLevelType w:val="hybridMultilevel"/>
    <w:tmpl w:val="EE582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2123C3"/>
    <w:multiLevelType w:val="hybridMultilevel"/>
    <w:tmpl w:val="10747D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A45C35"/>
    <w:multiLevelType w:val="hybridMultilevel"/>
    <w:tmpl w:val="559A52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F202480"/>
    <w:multiLevelType w:val="multilevel"/>
    <w:tmpl w:val="039815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FB65B7"/>
    <w:multiLevelType w:val="hybridMultilevel"/>
    <w:tmpl w:val="4BAE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5268D5"/>
    <w:multiLevelType w:val="hybridMultilevel"/>
    <w:tmpl w:val="08F4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F5FAC"/>
    <w:multiLevelType w:val="hybridMultilevel"/>
    <w:tmpl w:val="292CE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3A0406"/>
    <w:multiLevelType w:val="hybridMultilevel"/>
    <w:tmpl w:val="CA629166"/>
    <w:lvl w:ilvl="0" w:tplc="0409000F">
      <w:start w:val="1"/>
      <w:numFmt w:val="decimal"/>
      <w:lvlText w:val="%1."/>
      <w:lvlJc w:val="left"/>
      <w:pPr>
        <w:ind w:left="720" w:hanging="360"/>
      </w:pPr>
    </w:lvl>
    <w:lvl w:ilvl="1" w:tplc="894491CA">
      <w:numFmt w:val="bullet"/>
      <w:lvlText w:val="•"/>
      <w:lvlJc w:val="left"/>
      <w:pPr>
        <w:ind w:left="1800" w:hanging="720"/>
      </w:pPr>
      <w:rPr>
        <w:rFonts w:ascii="Aptos" w:eastAsiaTheme="minorHAnsi" w:hAnsi="Aptos"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F73CEB"/>
    <w:multiLevelType w:val="hybridMultilevel"/>
    <w:tmpl w:val="984898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31F4170"/>
    <w:multiLevelType w:val="hybridMultilevel"/>
    <w:tmpl w:val="73285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0C4A41"/>
    <w:multiLevelType w:val="hybridMultilevel"/>
    <w:tmpl w:val="A4BC3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994214"/>
    <w:multiLevelType w:val="hybridMultilevel"/>
    <w:tmpl w:val="6A2C8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9D7BD3"/>
    <w:multiLevelType w:val="hybridMultilevel"/>
    <w:tmpl w:val="306AD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1A0C29"/>
    <w:multiLevelType w:val="hybridMultilevel"/>
    <w:tmpl w:val="73C4C2D8"/>
    <w:lvl w:ilvl="0" w:tplc="04090001">
      <w:start w:val="1"/>
      <w:numFmt w:val="bullet"/>
      <w:lvlText w:val=""/>
      <w:lvlJc w:val="left"/>
      <w:pPr>
        <w:ind w:left="720" w:hanging="360"/>
      </w:pPr>
      <w:rPr>
        <w:rFonts w:ascii="Symbol" w:hAnsi="Symbol" w:hint="default"/>
      </w:rPr>
    </w:lvl>
    <w:lvl w:ilvl="1" w:tplc="62607C88">
      <w:numFmt w:val="bullet"/>
      <w:lvlText w:val="-"/>
      <w:lvlJc w:val="left"/>
      <w:pPr>
        <w:ind w:left="1440" w:hanging="360"/>
      </w:pPr>
      <w:rPr>
        <w:rFonts w:ascii="Aptos" w:eastAsiaTheme="minorHAnsi" w:hAnsi="Apto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DA960DB"/>
    <w:multiLevelType w:val="hybridMultilevel"/>
    <w:tmpl w:val="A22E332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11D620D"/>
    <w:multiLevelType w:val="multilevel"/>
    <w:tmpl w:val="D23A7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ED14CF"/>
    <w:multiLevelType w:val="hybridMultilevel"/>
    <w:tmpl w:val="16086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5660FB"/>
    <w:multiLevelType w:val="hybridMultilevel"/>
    <w:tmpl w:val="A2A8B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9D3580"/>
    <w:multiLevelType w:val="hybridMultilevel"/>
    <w:tmpl w:val="4F4A1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CA0073B"/>
    <w:multiLevelType w:val="hybridMultilevel"/>
    <w:tmpl w:val="33E8DA1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3AC5866"/>
    <w:multiLevelType w:val="multilevel"/>
    <w:tmpl w:val="0CCC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03784549">
    <w:abstractNumId w:val="24"/>
  </w:num>
  <w:num w:numId="2" w16cid:durableId="795874843">
    <w:abstractNumId w:val="23"/>
  </w:num>
  <w:num w:numId="3" w16cid:durableId="473983246">
    <w:abstractNumId w:val="29"/>
  </w:num>
  <w:num w:numId="4" w16cid:durableId="2143109349">
    <w:abstractNumId w:val="25"/>
  </w:num>
  <w:num w:numId="5" w16cid:durableId="1311670152">
    <w:abstractNumId w:val="30"/>
  </w:num>
  <w:num w:numId="6" w16cid:durableId="840044669">
    <w:abstractNumId w:val="14"/>
  </w:num>
  <w:num w:numId="7" w16cid:durableId="1429038851">
    <w:abstractNumId w:val="5"/>
  </w:num>
  <w:num w:numId="8" w16cid:durableId="1958640783">
    <w:abstractNumId w:val="20"/>
  </w:num>
  <w:num w:numId="9" w16cid:durableId="1954902464">
    <w:abstractNumId w:val="10"/>
  </w:num>
  <w:num w:numId="10" w16cid:durableId="1433939296">
    <w:abstractNumId w:val="28"/>
  </w:num>
  <w:num w:numId="11" w16cid:durableId="776412212">
    <w:abstractNumId w:val="3"/>
  </w:num>
  <w:num w:numId="12" w16cid:durableId="1182430893">
    <w:abstractNumId w:val="12"/>
  </w:num>
  <w:num w:numId="13" w16cid:durableId="1552962924">
    <w:abstractNumId w:val="22"/>
  </w:num>
  <w:num w:numId="14" w16cid:durableId="1047685642">
    <w:abstractNumId w:val="18"/>
  </w:num>
  <w:num w:numId="15" w16cid:durableId="935020465">
    <w:abstractNumId w:val="7"/>
  </w:num>
  <w:num w:numId="16" w16cid:durableId="1524435647">
    <w:abstractNumId w:val="26"/>
  </w:num>
  <w:num w:numId="17" w16cid:durableId="1108769433">
    <w:abstractNumId w:val="1"/>
  </w:num>
  <w:num w:numId="18" w16cid:durableId="1127967859">
    <w:abstractNumId w:val="16"/>
  </w:num>
  <w:num w:numId="19" w16cid:durableId="2006088289">
    <w:abstractNumId w:val="15"/>
  </w:num>
  <w:num w:numId="20" w16cid:durableId="1229001106">
    <w:abstractNumId w:val="21"/>
  </w:num>
  <w:num w:numId="21" w16cid:durableId="446782404">
    <w:abstractNumId w:val="17"/>
  </w:num>
  <w:num w:numId="22" w16cid:durableId="2017731656">
    <w:abstractNumId w:val="9"/>
  </w:num>
  <w:num w:numId="23" w16cid:durableId="2065442857">
    <w:abstractNumId w:val="27"/>
  </w:num>
  <w:num w:numId="24" w16cid:durableId="1228296790">
    <w:abstractNumId w:val="0"/>
  </w:num>
  <w:num w:numId="25" w16cid:durableId="899756672">
    <w:abstractNumId w:val="11"/>
  </w:num>
  <w:num w:numId="26" w16cid:durableId="817263780">
    <w:abstractNumId w:val="4"/>
  </w:num>
  <w:num w:numId="27" w16cid:durableId="1367482844">
    <w:abstractNumId w:val="2"/>
  </w:num>
  <w:num w:numId="28" w16cid:durableId="1237207750">
    <w:abstractNumId w:val="19"/>
  </w:num>
  <w:num w:numId="29" w16cid:durableId="366373605">
    <w:abstractNumId w:val="8"/>
  </w:num>
  <w:num w:numId="30" w16cid:durableId="1684475127">
    <w:abstractNumId w:val="6"/>
  </w:num>
  <w:num w:numId="31" w16cid:durableId="220143687">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1A7"/>
    <w:rsid w:val="00013FD1"/>
    <w:rsid w:val="000164DE"/>
    <w:rsid w:val="000255E4"/>
    <w:rsid w:val="00032CEB"/>
    <w:rsid w:val="00035FDB"/>
    <w:rsid w:val="00036551"/>
    <w:rsid w:val="000460C7"/>
    <w:rsid w:val="0006589C"/>
    <w:rsid w:val="00071246"/>
    <w:rsid w:val="00081460"/>
    <w:rsid w:val="000A5AB3"/>
    <w:rsid w:val="000A79E5"/>
    <w:rsid w:val="000B4AFE"/>
    <w:rsid w:val="000E33B4"/>
    <w:rsid w:val="00110BAA"/>
    <w:rsid w:val="001275E5"/>
    <w:rsid w:val="001414D2"/>
    <w:rsid w:val="00141644"/>
    <w:rsid w:val="00155DB6"/>
    <w:rsid w:val="00155F4E"/>
    <w:rsid w:val="00164E9B"/>
    <w:rsid w:val="0018003F"/>
    <w:rsid w:val="001D230C"/>
    <w:rsid w:val="001E2E30"/>
    <w:rsid w:val="001E3FFC"/>
    <w:rsid w:val="001F540B"/>
    <w:rsid w:val="001F61D4"/>
    <w:rsid w:val="002033F0"/>
    <w:rsid w:val="00203E58"/>
    <w:rsid w:val="002041C5"/>
    <w:rsid w:val="002042BE"/>
    <w:rsid w:val="00214F68"/>
    <w:rsid w:val="002237A3"/>
    <w:rsid w:val="00232FD6"/>
    <w:rsid w:val="00234C35"/>
    <w:rsid w:val="00246C22"/>
    <w:rsid w:val="00254B26"/>
    <w:rsid w:val="00255ACF"/>
    <w:rsid w:val="00273757"/>
    <w:rsid w:val="00275AAE"/>
    <w:rsid w:val="00281929"/>
    <w:rsid w:val="002A4503"/>
    <w:rsid w:val="002B1657"/>
    <w:rsid w:val="002C78D0"/>
    <w:rsid w:val="00305E07"/>
    <w:rsid w:val="00334920"/>
    <w:rsid w:val="0033509C"/>
    <w:rsid w:val="0034454E"/>
    <w:rsid w:val="00365A89"/>
    <w:rsid w:val="00375A3D"/>
    <w:rsid w:val="00383BEF"/>
    <w:rsid w:val="003A188E"/>
    <w:rsid w:val="003A24AB"/>
    <w:rsid w:val="003B59EE"/>
    <w:rsid w:val="003C06C9"/>
    <w:rsid w:val="003D47D9"/>
    <w:rsid w:val="003E0D77"/>
    <w:rsid w:val="003F0765"/>
    <w:rsid w:val="00413507"/>
    <w:rsid w:val="004152CF"/>
    <w:rsid w:val="004613B0"/>
    <w:rsid w:val="004872CF"/>
    <w:rsid w:val="004A6F7B"/>
    <w:rsid w:val="004B5330"/>
    <w:rsid w:val="004C4D60"/>
    <w:rsid w:val="004C67E7"/>
    <w:rsid w:val="004C6A51"/>
    <w:rsid w:val="004E0A3E"/>
    <w:rsid w:val="004E3369"/>
    <w:rsid w:val="004F0E49"/>
    <w:rsid w:val="0052182A"/>
    <w:rsid w:val="00533567"/>
    <w:rsid w:val="0054006C"/>
    <w:rsid w:val="00543D0D"/>
    <w:rsid w:val="0057033F"/>
    <w:rsid w:val="005746A0"/>
    <w:rsid w:val="0057719B"/>
    <w:rsid w:val="00585E3F"/>
    <w:rsid w:val="005900F9"/>
    <w:rsid w:val="005B492C"/>
    <w:rsid w:val="005C0A45"/>
    <w:rsid w:val="005E78F9"/>
    <w:rsid w:val="005F27A8"/>
    <w:rsid w:val="005F5965"/>
    <w:rsid w:val="006000C8"/>
    <w:rsid w:val="00600B83"/>
    <w:rsid w:val="006014E3"/>
    <w:rsid w:val="00605AE7"/>
    <w:rsid w:val="00615AE8"/>
    <w:rsid w:val="00634BCA"/>
    <w:rsid w:val="00640659"/>
    <w:rsid w:val="006407F3"/>
    <w:rsid w:val="0065025F"/>
    <w:rsid w:val="0066064C"/>
    <w:rsid w:val="00663C49"/>
    <w:rsid w:val="00675E30"/>
    <w:rsid w:val="0068129D"/>
    <w:rsid w:val="006B406B"/>
    <w:rsid w:val="006E3043"/>
    <w:rsid w:val="006F5EA3"/>
    <w:rsid w:val="00701A37"/>
    <w:rsid w:val="00701EC0"/>
    <w:rsid w:val="00710C79"/>
    <w:rsid w:val="00753480"/>
    <w:rsid w:val="007617AE"/>
    <w:rsid w:val="00765FD5"/>
    <w:rsid w:val="00790A88"/>
    <w:rsid w:val="00796815"/>
    <w:rsid w:val="007A22B5"/>
    <w:rsid w:val="007D7DCA"/>
    <w:rsid w:val="007E6EF3"/>
    <w:rsid w:val="007F16AA"/>
    <w:rsid w:val="00811DBC"/>
    <w:rsid w:val="00863C74"/>
    <w:rsid w:val="00870C53"/>
    <w:rsid w:val="00882B85"/>
    <w:rsid w:val="008A6A67"/>
    <w:rsid w:val="008B299B"/>
    <w:rsid w:val="008E7048"/>
    <w:rsid w:val="008F0B9E"/>
    <w:rsid w:val="0090140D"/>
    <w:rsid w:val="00907A37"/>
    <w:rsid w:val="009160F2"/>
    <w:rsid w:val="00923067"/>
    <w:rsid w:val="0093164A"/>
    <w:rsid w:val="00941F5A"/>
    <w:rsid w:val="00952422"/>
    <w:rsid w:val="00974DD5"/>
    <w:rsid w:val="0099198E"/>
    <w:rsid w:val="00992583"/>
    <w:rsid w:val="009957A7"/>
    <w:rsid w:val="009A1AC2"/>
    <w:rsid w:val="009B3B67"/>
    <w:rsid w:val="009B5F1E"/>
    <w:rsid w:val="009D1879"/>
    <w:rsid w:val="009E1C90"/>
    <w:rsid w:val="00A0632C"/>
    <w:rsid w:val="00A07747"/>
    <w:rsid w:val="00A11C40"/>
    <w:rsid w:val="00A26A1F"/>
    <w:rsid w:val="00A34BC2"/>
    <w:rsid w:val="00A42E77"/>
    <w:rsid w:val="00A50964"/>
    <w:rsid w:val="00A57413"/>
    <w:rsid w:val="00A577F6"/>
    <w:rsid w:val="00A6201D"/>
    <w:rsid w:val="00AC10EA"/>
    <w:rsid w:val="00AE5A86"/>
    <w:rsid w:val="00AF06B7"/>
    <w:rsid w:val="00B01E7C"/>
    <w:rsid w:val="00B07994"/>
    <w:rsid w:val="00B21872"/>
    <w:rsid w:val="00B32EE2"/>
    <w:rsid w:val="00B467DC"/>
    <w:rsid w:val="00B5285B"/>
    <w:rsid w:val="00B94992"/>
    <w:rsid w:val="00BD0D86"/>
    <w:rsid w:val="00BD529F"/>
    <w:rsid w:val="00BE486B"/>
    <w:rsid w:val="00BE5DF8"/>
    <w:rsid w:val="00BF6BC6"/>
    <w:rsid w:val="00C066EA"/>
    <w:rsid w:val="00C225EE"/>
    <w:rsid w:val="00C305C1"/>
    <w:rsid w:val="00C366D0"/>
    <w:rsid w:val="00C37E3D"/>
    <w:rsid w:val="00C45D7F"/>
    <w:rsid w:val="00C47CCB"/>
    <w:rsid w:val="00C57CCE"/>
    <w:rsid w:val="00C62785"/>
    <w:rsid w:val="00C656A4"/>
    <w:rsid w:val="00C65CAA"/>
    <w:rsid w:val="00CB411A"/>
    <w:rsid w:val="00CB5880"/>
    <w:rsid w:val="00CD0BEC"/>
    <w:rsid w:val="00CD7DFF"/>
    <w:rsid w:val="00CE10D0"/>
    <w:rsid w:val="00CE19AB"/>
    <w:rsid w:val="00CE1E49"/>
    <w:rsid w:val="00CE49AC"/>
    <w:rsid w:val="00D14266"/>
    <w:rsid w:val="00D5112E"/>
    <w:rsid w:val="00D574A2"/>
    <w:rsid w:val="00D946A8"/>
    <w:rsid w:val="00DB7043"/>
    <w:rsid w:val="00DF033C"/>
    <w:rsid w:val="00DF090C"/>
    <w:rsid w:val="00DF3EEF"/>
    <w:rsid w:val="00E0013B"/>
    <w:rsid w:val="00E14F24"/>
    <w:rsid w:val="00E22E64"/>
    <w:rsid w:val="00E661C5"/>
    <w:rsid w:val="00E73D34"/>
    <w:rsid w:val="00E84126"/>
    <w:rsid w:val="00E8690A"/>
    <w:rsid w:val="00EB70DD"/>
    <w:rsid w:val="00ED1094"/>
    <w:rsid w:val="00F04AB5"/>
    <w:rsid w:val="00F360B2"/>
    <w:rsid w:val="00F536D2"/>
    <w:rsid w:val="00F625AC"/>
    <w:rsid w:val="00F631A7"/>
    <w:rsid w:val="00F91BE1"/>
    <w:rsid w:val="00F96659"/>
    <w:rsid w:val="00FA61C2"/>
    <w:rsid w:val="00FB1FF8"/>
    <w:rsid w:val="00FE0C9B"/>
    <w:rsid w:val="00FE68F3"/>
    <w:rsid w:val="00FE7EF7"/>
    <w:rsid w:val="00FF3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EF558"/>
  <w15:chartTrackingRefBased/>
  <w15:docId w15:val="{D3D34135-C35C-4B4D-A8C2-CAFBF14F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C35"/>
  </w:style>
  <w:style w:type="paragraph" w:styleId="Heading1">
    <w:name w:val="heading 1"/>
    <w:basedOn w:val="Normal"/>
    <w:next w:val="Normal"/>
    <w:link w:val="Heading1Char"/>
    <w:uiPriority w:val="9"/>
    <w:qFormat/>
    <w:rsid w:val="00255ACF"/>
    <w:pPr>
      <w:keepNext/>
      <w:keepLines/>
      <w:spacing w:before="360" w:after="80"/>
      <w:outlineLvl w:val="0"/>
    </w:pPr>
    <w:rPr>
      <w:rFonts w:asciiTheme="majorHAnsi" w:eastAsiaTheme="majorEastAsia" w:hAnsiTheme="majorHAnsi" w:cstheme="majorBidi"/>
      <w:b/>
      <w:color w:val="0F4761" w:themeColor="accent1" w:themeShade="BF"/>
      <w:sz w:val="48"/>
      <w:szCs w:val="40"/>
    </w:rPr>
  </w:style>
  <w:style w:type="paragraph" w:styleId="Heading2">
    <w:name w:val="heading 2"/>
    <w:basedOn w:val="Normal"/>
    <w:next w:val="Normal"/>
    <w:link w:val="Heading2Char"/>
    <w:uiPriority w:val="9"/>
    <w:unhideWhenUsed/>
    <w:qFormat/>
    <w:rsid w:val="00870C53"/>
    <w:pPr>
      <w:keepNext/>
      <w:keepLines/>
      <w:spacing w:before="360" w:after="80"/>
      <w:outlineLvl w:val="1"/>
    </w:pPr>
    <w:rPr>
      <w:rFonts w:asciiTheme="majorHAnsi" w:eastAsiaTheme="majorEastAsia" w:hAnsiTheme="majorHAnsi" w:cstheme="majorBidi"/>
      <w:color w:val="0F4761" w:themeColor="accent1" w:themeShade="BF"/>
      <w:sz w:val="40"/>
      <w:szCs w:val="32"/>
    </w:rPr>
  </w:style>
  <w:style w:type="paragraph" w:styleId="Heading3">
    <w:name w:val="heading 3"/>
    <w:basedOn w:val="Normal"/>
    <w:next w:val="Normal"/>
    <w:link w:val="Heading3Char"/>
    <w:uiPriority w:val="9"/>
    <w:unhideWhenUsed/>
    <w:qFormat/>
    <w:rsid w:val="00F631A7"/>
    <w:pPr>
      <w:keepNext/>
      <w:keepLines/>
      <w:spacing w:before="160" w:after="80"/>
      <w:outlineLvl w:val="2"/>
    </w:pPr>
    <w:rPr>
      <w:rFonts w:eastAsiaTheme="majorEastAsia" w:cstheme="majorBidi"/>
      <w:caps/>
      <w:color w:val="0F4761" w:themeColor="accent1" w:themeShade="BF"/>
      <w:sz w:val="24"/>
      <w:szCs w:val="28"/>
    </w:rPr>
  </w:style>
  <w:style w:type="paragraph" w:styleId="Heading4">
    <w:name w:val="heading 4"/>
    <w:basedOn w:val="Normal"/>
    <w:next w:val="Normal"/>
    <w:link w:val="Heading4Char"/>
    <w:uiPriority w:val="9"/>
    <w:semiHidden/>
    <w:unhideWhenUsed/>
    <w:qFormat/>
    <w:rsid w:val="00F631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31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31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31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31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31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ACF"/>
    <w:rPr>
      <w:rFonts w:asciiTheme="majorHAnsi" w:eastAsiaTheme="majorEastAsia" w:hAnsiTheme="majorHAnsi" w:cstheme="majorBidi"/>
      <w:b/>
      <w:color w:val="0F4761" w:themeColor="accent1" w:themeShade="BF"/>
      <w:sz w:val="48"/>
      <w:szCs w:val="40"/>
    </w:rPr>
  </w:style>
  <w:style w:type="character" w:customStyle="1" w:styleId="Heading2Char">
    <w:name w:val="Heading 2 Char"/>
    <w:basedOn w:val="DefaultParagraphFont"/>
    <w:link w:val="Heading2"/>
    <w:uiPriority w:val="9"/>
    <w:rsid w:val="00870C53"/>
    <w:rPr>
      <w:rFonts w:asciiTheme="majorHAnsi" w:eastAsiaTheme="majorEastAsia" w:hAnsiTheme="majorHAnsi" w:cstheme="majorBidi"/>
      <w:color w:val="0F4761" w:themeColor="accent1" w:themeShade="BF"/>
      <w:sz w:val="40"/>
      <w:szCs w:val="32"/>
    </w:rPr>
  </w:style>
  <w:style w:type="character" w:customStyle="1" w:styleId="Heading3Char">
    <w:name w:val="Heading 3 Char"/>
    <w:basedOn w:val="DefaultParagraphFont"/>
    <w:link w:val="Heading3"/>
    <w:uiPriority w:val="9"/>
    <w:rsid w:val="00F631A7"/>
    <w:rPr>
      <w:rFonts w:eastAsiaTheme="majorEastAsia" w:cstheme="majorBidi"/>
      <w:caps/>
      <w:color w:val="0F4761" w:themeColor="accent1" w:themeShade="BF"/>
      <w:sz w:val="24"/>
      <w:szCs w:val="28"/>
    </w:rPr>
  </w:style>
  <w:style w:type="character" w:customStyle="1" w:styleId="Heading4Char">
    <w:name w:val="Heading 4 Char"/>
    <w:basedOn w:val="DefaultParagraphFont"/>
    <w:link w:val="Heading4"/>
    <w:uiPriority w:val="9"/>
    <w:semiHidden/>
    <w:rsid w:val="00F631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31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31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31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31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31A7"/>
    <w:rPr>
      <w:rFonts w:eastAsiaTheme="majorEastAsia" w:cstheme="majorBidi"/>
      <w:color w:val="272727" w:themeColor="text1" w:themeTint="D8"/>
    </w:rPr>
  </w:style>
  <w:style w:type="paragraph" w:styleId="Title">
    <w:name w:val="Title"/>
    <w:basedOn w:val="Normal"/>
    <w:next w:val="Normal"/>
    <w:link w:val="TitleChar"/>
    <w:uiPriority w:val="10"/>
    <w:qFormat/>
    <w:rsid w:val="00F631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31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31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31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31A7"/>
    <w:pPr>
      <w:spacing w:before="160"/>
      <w:jc w:val="center"/>
    </w:pPr>
    <w:rPr>
      <w:i/>
      <w:iCs/>
      <w:color w:val="404040" w:themeColor="text1" w:themeTint="BF"/>
    </w:rPr>
  </w:style>
  <w:style w:type="character" w:customStyle="1" w:styleId="QuoteChar">
    <w:name w:val="Quote Char"/>
    <w:basedOn w:val="DefaultParagraphFont"/>
    <w:link w:val="Quote"/>
    <w:uiPriority w:val="29"/>
    <w:rsid w:val="00F631A7"/>
    <w:rPr>
      <w:i/>
      <w:iCs/>
      <w:color w:val="404040" w:themeColor="text1" w:themeTint="BF"/>
    </w:rPr>
  </w:style>
  <w:style w:type="paragraph" w:styleId="ListParagraph">
    <w:name w:val="List Paragraph"/>
    <w:basedOn w:val="Normal"/>
    <w:uiPriority w:val="34"/>
    <w:qFormat/>
    <w:rsid w:val="00F631A7"/>
    <w:pPr>
      <w:ind w:left="720"/>
      <w:contextualSpacing/>
    </w:pPr>
  </w:style>
  <w:style w:type="character" w:styleId="IntenseEmphasis">
    <w:name w:val="Intense Emphasis"/>
    <w:basedOn w:val="DefaultParagraphFont"/>
    <w:uiPriority w:val="21"/>
    <w:qFormat/>
    <w:rsid w:val="00F631A7"/>
    <w:rPr>
      <w:i/>
      <w:iCs/>
      <w:color w:val="0F4761" w:themeColor="accent1" w:themeShade="BF"/>
    </w:rPr>
  </w:style>
  <w:style w:type="paragraph" w:styleId="IntenseQuote">
    <w:name w:val="Intense Quote"/>
    <w:basedOn w:val="Normal"/>
    <w:next w:val="Normal"/>
    <w:link w:val="IntenseQuoteChar"/>
    <w:uiPriority w:val="30"/>
    <w:qFormat/>
    <w:rsid w:val="00F631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31A7"/>
    <w:rPr>
      <w:i/>
      <w:iCs/>
      <w:color w:val="0F4761" w:themeColor="accent1" w:themeShade="BF"/>
    </w:rPr>
  </w:style>
  <w:style w:type="character" w:styleId="IntenseReference">
    <w:name w:val="Intense Reference"/>
    <w:basedOn w:val="DefaultParagraphFont"/>
    <w:uiPriority w:val="32"/>
    <w:qFormat/>
    <w:rsid w:val="00F631A7"/>
    <w:rPr>
      <w:b/>
      <w:bCs/>
      <w:smallCaps/>
      <w:color w:val="0F4761" w:themeColor="accent1" w:themeShade="BF"/>
      <w:spacing w:val="5"/>
    </w:rPr>
  </w:style>
  <w:style w:type="table" w:styleId="TableGrid">
    <w:name w:val="Table Grid"/>
    <w:basedOn w:val="TableNormal"/>
    <w:uiPriority w:val="39"/>
    <w:rsid w:val="00D57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
    <w:name w:val="SubHead"/>
    <w:basedOn w:val="Heading2"/>
    <w:link w:val="SubHeadChar"/>
    <w:qFormat/>
    <w:rsid w:val="00255ACF"/>
    <w:rPr>
      <w:sz w:val="32"/>
    </w:rPr>
  </w:style>
  <w:style w:type="character" w:customStyle="1" w:styleId="SubHeadChar">
    <w:name w:val="SubHead Char"/>
    <w:basedOn w:val="Heading2Char"/>
    <w:link w:val="SubHead"/>
    <w:rsid w:val="00255ACF"/>
    <w:rPr>
      <w:rFonts w:asciiTheme="majorHAnsi" w:eastAsiaTheme="majorEastAsia" w:hAnsiTheme="majorHAnsi" w:cstheme="majorBidi"/>
      <w:color w:val="0F4761" w:themeColor="accent1" w:themeShade="BF"/>
      <w:sz w:val="32"/>
      <w:szCs w:val="32"/>
    </w:rPr>
  </w:style>
  <w:style w:type="table" w:styleId="GridTable4-Accent4">
    <w:name w:val="Grid Table 4 Accent 4"/>
    <w:basedOn w:val="TableNormal"/>
    <w:uiPriority w:val="49"/>
    <w:rsid w:val="00765FD5"/>
    <w:pPr>
      <w:spacing w:after="0" w:line="240" w:lineRule="auto"/>
    </w:pPr>
    <w:rPr>
      <w:color w:val="FFFFFF" w:themeColor="background1"/>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4-Accent4">
    <w:name w:val="List Table 4 Accent 4"/>
    <w:basedOn w:val="TableNormal"/>
    <w:uiPriority w:val="49"/>
    <w:rsid w:val="00CD0BEC"/>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1Light-Accent4">
    <w:name w:val="Grid Table 1 Light Accent 4"/>
    <w:basedOn w:val="TableNormal"/>
    <w:uiPriority w:val="46"/>
    <w:rsid w:val="004A6F7B"/>
    <w:pPr>
      <w:spacing w:after="0" w:line="240" w:lineRule="auto"/>
    </w:p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table" w:customStyle="1" w:styleId="GridTable5Dark-Accent31">
    <w:name w:val="Grid Table 5 Dark - Accent 31"/>
    <w:basedOn w:val="TableNormal"/>
    <w:next w:val="GridTable5Dark-Accent3"/>
    <w:uiPriority w:val="50"/>
    <w:rsid w:val="003A188E"/>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9F6FA"/>
    </w:tcPr>
    <w:tblStylePr w:type="firstRow">
      <w:pPr>
        <w:jc w:val="left"/>
      </w:pPr>
      <w:rPr>
        <w:b/>
        <w:bCs/>
        <w:color w:val="000000"/>
      </w:rPr>
      <w:tblPr/>
      <w:tcPr>
        <w:tcBorders>
          <w:top w:val="single" w:sz="4" w:space="0" w:color="auto"/>
          <w:left w:val="single" w:sz="4" w:space="0" w:color="auto"/>
          <w:right w:val="single" w:sz="4" w:space="0" w:color="auto"/>
          <w:insideH w:val="nil"/>
          <w:insideV w:val="nil"/>
        </w:tcBorders>
        <w:shd w:val="clear" w:color="auto" w:fill="95D3E9"/>
        <w:vAlign w:val="center"/>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5D3E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5D3E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5D3E9"/>
      </w:tcPr>
    </w:tblStylePr>
    <w:tblStylePr w:type="band1Vert">
      <w:tblPr/>
      <w:tcPr>
        <w:shd w:val="clear" w:color="auto" w:fill="D4EDF6"/>
      </w:tcPr>
    </w:tblStylePr>
    <w:tblStylePr w:type="band1Horz">
      <w:tblPr/>
      <w:tcPr>
        <w:shd w:val="clear" w:color="auto" w:fill="D4EDF6"/>
      </w:tcPr>
    </w:tblStylePr>
  </w:style>
  <w:style w:type="table" w:styleId="GridTable5Dark-Accent3">
    <w:name w:val="Grid Table 5 Dark Accent 3"/>
    <w:basedOn w:val="TableNormal"/>
    <w:uiPriority w:val="50"/>
    <w:rsid w:val="003A18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paragraph" w:styleId="Header">
    <w:name w:val="header"/>
    <w:basedOn w:val="Normal"/>
    <w:link w:val="HeaderChar"/>
    <w:uiPriority w:val="99"/>
    <w:unhideWhenUsed/>
    <w:rsid w:val="00FF36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61A"/>
  </w:style>
  <w:style w:type="paragraph" w:styleId="Footer">
    <w:name w:val="footer"/>
    <w:basedOn w:val="Normal"/>
    <w:link w:val="FooterChar"/>
    <w:uiPriority w:val="99"/>
    <w:unhideWhenUsed/>
    <w:rsid w:val="00FF36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361A"/>
  </w:style>
  <w:style w:type="paragraph" w:styleId="BodyText">
    <w:name w:val="Body Text"/>
    <w:basedOn w:val="Normal"/>
    <w:link w:val="BodyTextChar"/>
    <w:uiPriority w:val="1"/>
    <w:rsid w:val="004613B0"/>
    <w:pPr>
      <w:widowControl w:val="0"/>
      <w:autoSpaceDE w:val="0"/>
      <w:autoSpaceDN w:val="0"/>
      <w:spacing w:after="0" w:line="240" w:lineRule="auto"/>
    </w:pPr>
    <w:rPr>
      <w:rFonts w:ascii="Arial" w:eastAsia="Arial" w:hAnsi="Arial" w:cs="Arial"/>
      <w:kern w:val="0"/>
      <w:sz w:val="16"/>
      <w:szCs w:val="16"/>
      <w:lang w:bidi="en-US"/>
      <w14:ligatures w14:val="none"/>
    </w:rPr>
  </w:style>
  <w:style w:type="character" w:customStyle="1" w:styleId="BodyTextChar">
    <w:name w:val="Body Text Char"/>
    <w:basedOn w:val="DefaultParagraphFont"/>
    <w:link w:val="BodyText"/>
    <w:uiPriority w:val="1"/>
    <w:rsid w:val="004613B0"/>
    <w:rPr>
      <w:rFonts w:ascii="Arial" w:eastAsia="Arial" w:hAnsi="Arial" w:cs="Arial"/>
      <w:kern w:val="0"/>
      <w:sz w:val="16"/>
      <w:szCs w:val="16"/>
      <w:lang w:bidi="en-US"/>
      <w14:ligatures w14:val="none"/>
    </w:rPr>
  </w:style>
  <w:style w:type="paragraph" w:styleId="TOCHeading">
    <w:name w:val="TOC Heading"/>
    <w:basedOn w:val="Heading1"/>
    <w:next w:val="Normal"/>
    <w:uiPriority w:val="39"/>
    <w:unhideWhenUsed/>
    <w:qFormat/>
    <w:rsid w:val="00533567"/>
    <w:pPr>
      <w:spacing w:before="240" w:after="0"/>
      <w:outlineLvl w:val="9"/>
    </w:pPr>
    <w:rPr>
      <w:b w:val="0"/>
      <w:kern w:val="0"/>
      <w:sz w:val="32"/>
      <w:szCs w:val="32"/>
      <w14:ligatures w14:val="none"/>
    </w:rPr>
  </w:style>
  <w:style w:type="paragraph" w:styleId="TOC1">
    <w:name w:val="toc 1"/>
    <w:basedOn w:val="Normal"/>
    <w:next w:val="Normal"/>
    <w:autoRedefine/>
    <w:uiPriority w:val="39"/>
    <w:unhideWhenUsed/>
    <w:rsid w:val="00533567"/>
    <w:pPr>
      <w:spacing w:after="100"/>
    </w:pPr>
  </w:style>
  <w:style w:type="paragraph" w:styleId="TOC2">
    <w:name w:val="toc 2"/>
    <w:basedOn w:val="Normal"/>
    <w:next w:val="Normal"/>
    <w:autoRedefine/>
    <w:uiPriority w:val="39"/>
    <w:unhideWhenUsed/>
    <w:rsid w:val="00533567"/>
    <w:pPr>
      <w:spacing w:after="100"/>
      <w:ind w:left="220"/>
    </w:pPr>
  </w:style>
  <w:style w:type="paragraph" w:styleId="TOC3">
    <w:name w:val="toc 3"/>
    <w:basedOn w:val="Normal"/>
    <w:next w:val="Normal"/>
    <w:autoRedefine/>
    <w:uiPriority w:val="39"/>
    <w:unhideWhenUsed/>
    <w:rsid w:val="00533567"/>
    <w:pPr>
      <w:spacing w:after="100"/>
      <w:ind w:left="440"/>
    </w:pPr>
  </w:style>
  <w:style w:type="character" w:styleId="Hyperlink">
    <w:name w:val="Hyperlink"/>
    <w:basedOn w:val="DefaultParagraphFont"/>
    <w:uiPriority w:val="99"/>
    <w:unhideWhenUsed/>
    <w:rsid w:val="00533567"/>
    <w:rPr>
      <w:color w:val="467886" w:themeColor="hyperlink"/>
      <w:u w:val="single"/>
    </w:rPr>
  </w:style>
  <w:style w:type="paragraph" w:styleId="NoSpacing">
    <w:name w:val="No Spacing"/>
    <w:uiPriority w:val="1"/>
    <w:rsid w:val="00E22E64"/>
    <w:pPr>
      <w:spacing w:after="0" w:line="240" w:lineRule="auto"/>
    </w:pPr>
  </w:style>
  <w:style w:type="paragraph" w:customStyle="1" w:styleId="Instructions">
    <w:name w:val="Instructions"/>
    <w:basedOn w:val="Normal"/>
    <w:link w:val="InstructionsChar"/>
    <w:qFormat/>
    <w:rsid w:val="00E22E64"/>
    <w:pPr>
      <w:spacing w:after="120"/>
    </w:pPr>
    <w:rPr>
      <w:b/>
      <w:bCs/>
      <w:caps/>
      <w:color w:val="FF0000"/>
    </w:rPr>
  </w:style>
  <w:style w:type="character" w:customStyle="1" w:styleId="InstructionsChar">
    <w:name w:val="Instructions Char"/>
    <w:basedOn w:val="DefaultParagraphFont"/>
    <w:link w:val="Instructions"/>
    <w:rsid w:val="00E22E64"/>
    <w:rPr>
      <w:b/>
      <w:bCs/>
      <w:cap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188344">
      <w:bodyDiv w:val="1"/>
      <w:marLeft w:val="0"/>
      <w:marRight w:val="0"/>
      <w:marTop w:val="0"/>
      <w:marBottom w:val="0"/>
      <w:divBdr>
        <w:top w:val="none" w:sz="0" w:space="0" w:color="auto"/>
        <w:left w:val="none" w:sz="0" w:space="0" w:color="auto"/>
        <w:bottom w:val="none" w:sz="0" w:space="0" w:color="auto"/>
        <w:right w:val="none" w:sz="0" w:space="0" w:color="auto"/>
      </w:divBdr>
    </w:div>
    <w:div w:id="1057629686">
      <w:bodyDiv w:val="1"/>
      <w:marLeft w:val="0"/>
      <w:marRight w:val="0"/>
      <w:marTop w:val="0"/>
      <w:marBottom w:val="0"/>
      <w:divBdr>
        <w:top w:val="none" w:sz="0" w:space="0" w:color="auto"/>
        <w:left w:val="none" w:sz="0" w:space="0" w:color="auto"/>
        <w:bottom w:val="none" w:sz="0" w:space="0" w:color="auto"/>
        <w:right w:val="none" w:sz="0" w:space="0" w:color="auto"/>
      </w:divBdr>
    </w:div>
    <w:div w:id="203477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0DE7A326417441BD576EAFF6A35C6E" ma:contentTypeVersion="7" ma:contentTypeDescription="Create a new document." ma:contentTypeScope="" ma:versionID="cbae4385d03dfae3d1ddfcd0d9f5a1e5">
  <xsd:schema xmlns:xsd="http://www.w3.org/2001/XMLSchema" xmlns:xs="http://www.w3.org/2001/XMLSchema" xmlns:p="http://schemas.microsoft.com/office/2006/metadata/properties" xmlns:ns3="c6085907-bbdb-426c-a377-8a50cbb3f912" targetNamespace="http://schemas.microsoft.com/office/2006/metadata/properties" ma:root="true" ma:fieldsID="f356cff0c688f8d35bf9e2ce1448df57" ns3:_="">
    <xsd:import namespace="c6085907-bbdb-426c-a377-8a50cbb3f91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85907-bbdb-426c-a377-8a50cbb3f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6085907-bbdb-426c-a377-8a50cbb3f91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F48C-5933-4251-852D-FA6C7436C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85907-bbdb-426c-a377-8a50cbb3f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33E46C-01DE-4CED-AED0-6A598D3F3B4C}">
  <ds:schemaRefs>
    <ds:schemaRef ds:uri="http://schemas.microsoft.com/sharepoint/v3/contenttype/forms"/>
  </ds:schemaRefs>
</ds:datastoreItem>
</file>

<file path=customXml/itemProps3.xml><?xml version="1.0" encoding="utf-8"?>
<ds:datastoreItem xmlns:ds="http://schemas.openxmlformats.org/officeDocument/2006/customXml" ds:itemID="{A8518B89-BD67-499F-8567-CF33B8261DA7}">
  <ds:schemaRefs>
    <ds:schemaRef ds:uri="http://www.w3.org/XML/1998/namespace"/>
    <ds:schemaRef ds:uri="http://purl.org/dc/elements/1.1/"/>
    <ds:schemaRef ds:uri="c6085907-bbdb-426c-a377-8a50cbb3f912"/>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ADE67C7E-9F1A-4AE5-B19D-6D6806990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18</Pages>
  <Words>5199</Words>
  <Characters>29640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Hayden</dc:creator>
  <cp:keywords/>
  <dc:description/>
  <cp:lastModifiedBy>Mike Hayden</cp:lastModifiedBy>
  <cp:revision>13</cp:revision>
  <dcterms:created xsi:type="dcterms:W3CDTF">2024-03-28T20:19:00Z</dcterms:created>
  <dcterms:modified xsi:type="dcterms:W3CDTF">2024-05-28T17:22:00Z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0x010100BE0DE7A326417441BD576EAFF6A35C6E</vt:lpwstr>
  </property>
</Properties>
</file>